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C3E17" w14:textId="77777777" w:rsidR="003D64AB" w:rsidRDefault="003D64AB" w:rsidP="003D64AB">
      <w:pPr>
        <w:pStyle w:val="Header"/>
        <w:jc w:val="center"/>
        <w:rPr>
          <w:rFonts w:ascii="Open Sans" w:hAnsi="Open Sans" w:cs="Open Sans"/>
        </w:rPr>
      </w:pPr>
    </w:p>
    <w:p w14:paraId="188F276A" w14:textId="77777777" w:rsidR="003D64AB" w:rsidRDefault="003D64AB" w:rsidP="003D64AB">
      <w:pPr>
        <w:pStyle w:val="Header"/>
        <w:jc w:val="center"/>
        <w:rPr>
          <w:rFonts w:ascii="Open Sans" w:hAnsi="Open Sans" w:cs="Open Sans"/>
        </w:rPr>
      </w:pPr>
    </w:p>
    <w:p w14:paraId="7D002FCB" w14:textId="3C72BB7B" w:rsidR="003D64AB" w:rsidRPr="0063585C" w:rsidRDefault="003D64AB" w:rsidP="003D64AB">
      <w:pPr>
        <w:pStyle w:val="Header"/>
        <w:jc w:val="center"/>
        <w:rPr>
          <w:rFonts w:ascii="Open Sans" w:hAnsi="Open Sans" w:cs="Open Sans"/>
          <w:sz w:val="24"/>
          <w:szCs w:val="24"/>
        </w:rPr>
      </w:pPr>
      <w:r w:rsidRPr="0063585C">
        <w:rPr>
          <w:rFonts w:ascii="Open Sans" w:hAnsi="Open Sans" w:cs="Open Sans"/>
          <w:sz w:val="24"/>
          <w:szCs w:val="24"/>
        </w:rPr>
        <w:t>July 30, 2024</w:t>
      </w:r>
    </w:p>
    <w:p w14:paraId="0B366720" w14:textId="77777777" w:rsidR="003D64AB" w:rsidRPr="0063585C" w:rsidRDefault="003D64AB" w:rsidP="003D64AB">
      <w:pPr>
        <w:pStyle w:val="Header"/>
        <w:jc w:val="center"/>
        <w:rPr>
          <w:rFonts w:ascii="Open Sans" w:hAnsi="Open Sans" w:cs="Open Sans"/>
          <w:sz w:val="24"/>
          <w:szCs w:val="24"/>
        </w:rPr>
      </w:pPr>
      <w:r w:rsidRPr="0063585C">
        <w:rPr>
          <w:rFonts w:ascii="Open Sans" w:hAnsi="Open Sans" w:cs="Open Sans"/>
          <w:sz w:val="24"/>
          <w:szCs w:val="24"/>
        </w:rPr>
        <w:t>8:45 a.m. to 4:00 p.m.</w:t>
      </w:r>
    </w:p>
    <w:p w14:paraId="411EEB26" w14:textId="77777777" w:rsidR="003D64AB" w:rsidRPr="0063585C" w:rsidRDefault="003D64AB" w:rsidP="003D64AB">
      <w:pPr>
        <w:spacing w:after="0"/>
        <w:jc w:val="center"/>
        <w:rPr>
          <w:rFonts w:ascii="Open Sans" w:hAnsi="Open Sans" w:cs="Open Sans"/>
          <w:sz w:val="24"/>
          <w:szCs w:val="24"/>
        </w:rPr>
      </w:pPr>
      <w:r w:rsidRPr="0063585C">
        <w:rPr>
          <w:rFonts w:ascii="Open Sans" w:hAnsi="Open Sans" w:cs="Open Sans"/>
          <w:sz w:val="24"/>
          <w:szCs w:val="24"/>
        </w:rPr>
        <w:t>1001 Terminal Road, Lansing, MI 48906</w:t>
      </w:r>
    </w:p>
    <w:p w14:paraId="6A4A261A" w14:textId="2793334C" w:rsidR="003D64AB" w:rsidRPr="0063585C" w:rsidRDefault="003D64AB" w:rsidP="003D64AB">
      <w:pPr>
        <w:spacing w:after="0"/>
        <w:jc w:val="center"/>
        <w:rPr>
          <w:rFonts w:ascii="Open Sans" w:hAnsi="Open Sans" w:cs="Open Sans"/>
          <w:color w:val="242424"/>
          <w:sz w:val="24"/>
          <w:szCs w:val="24"/>
        </w:rPr>
      </w:pPr>
      <w:r w:rsidRPr="0063585C">
        <w:rPr>
          <w:rFonts w:ascii="Open Sans" w:hAnsi="Open Sans" w:cs="Open Sans"/>
          <w:sz w:val="24"/>
          <w:szCs w:val="24"/>
        </w:rPr>
        <w:t>Executive Conference Room</w:t>
      </w:r>
    </w:p>
    <w:p w14:paraId="5811C300" w14:textId="77777777" w:rsidR="003D64AB" w:rsidRPr="003D64AB" w:rsidRDefault="003D64AB" w:rsidP="003D64AB">
      <w:pPr>
        <w:spacing w:after="0"/>
        <w:jc w:val="center"/>
        <w:rPr>
          <w:rFonts w:ascii="Open Sans" w:hAnsi="Open Sans" w:cs="Open Sans"/>
          <w:color w:val="242424"/>
        </w:rPr>
      </w:pPr>
    </w:p>
    <w:p w14:paraId="445538A2" w14:textId="058F8CB3" w:rsidR="00D91382" w:rsidRDefault="00D91382" w:rsidP="00D91382">
      <w:pPr>
        <w:rPr>
          <w:rFonts w:ascii="Open Sans" w:hAnsi="Open Sans" w:cs="Open Sans"/>
          <w:sz w:val="24"/>
          <w:szCs w:val="24"/>
        </w:rPr>
      </w:pPr>
      <w:r w:rsidRPr="001027F5">
        <w:rPr>
          <w:rFonts w:ascii="Open Sans" w:hAnsi="Open Sans" w:cs="Open Sans"/>
          <w:b/>
          <w:bCs/>
          <w:sz w:val="24"/>
          <w:szCs w:val="24"/>
        </w:rPr>
        <w:t>Attendees</w:t>
      </w:r>
      <w:r>
        <w:rPr>
          <w:rFonts w:ascii="Open Sans" w:hAnsi="Open Sans" w:cs="Open Sans"/>
          <w:sz w:val="24"/>
          <w:szCs w:val="24"/>
        </w:rPr>
        <w:t>:</w:t>
      </w:r>
      <w:r w:rsidR="003D64AB">
        <w:rPr>
          <w:rFonts w:ascii="Open Sans" w:hAnsi="Open Sans" w:cs="Open Sans"/>
          <w:sz w:val="24"/>
          <w:szCs w:val="24"/>
        </w:rPr>
        <w:t xml:space="preserve"> </w:t>
      </w:r>
    </w:p>
    <w:p w14:paraId="02E8044D" w14:textId="61F14189" w:rsidR="00C23A8A" w:rsidRPr="00C23A8A" w:rsidRDefault="00C23A8A" w:rsidP="00D91382">
      <w:pPr>
        <w:rPr>
          <w:rFonts w:ascii="Open Sans" w:hAnsi="Open Sans" w:cs="Open Sans"/>
          <w:i/>
          <w:iCs/>
          <w:sz w:val="24"/>
          <w:szCs w:val="24"/>
        </w:rPr>
      </w:pPr>
      <w:r w:rsidRPr="00C23A8A">
        <w:rPr>
          <w:rFonts w:ascii="Open Sans" w:hAnsi="Open Sans" w:cs="Open Sans"/>
          <w:i/>
          <w:iCs/>
          <w:sz w:val="24"/>
          <w:szCs w:val="24"/>
        </w:rPr>
        <w:t>[names]</w:t>
      </w:r>
    </w:p>
    <w:p w14:paraId="14928379" w14:textId="326BEE91" w:rsidR="00D91382" w:rsidRDefault="00D91382" w:rsidP="00651A94">
      <w:pPr>
        <w:spacing w:after="0"/>
        <w:rPr>
          <w:rFonts w:ascii="Open Sans" w:hAnsi="Open Sans" w:cs="Open Sans"/>
          <w:sz w:val="24"/>
          <w:szCs w:val="24"/>
        </w:rPr>
      </w:pPr>
      <w:r w:rsidRPr="001027F5">
        <w:rPr>
          <w:rFonts w:ascii="Open Sans" w:hAnsi="Open Sans" w:cs="Open Sans"/>
          <w:b/>
          <w:bCs/>
          <w:sz w:val="24"/>
          <w:szCs w:val="24"/>
        </w:rPr>
        <w:t>Purpose</w:t>
      </w:r>
      <w:r>
        <w:rPr>
          <w:rFonts w:ascii="Open Sans" w:hAnsi="Open Sans" w:cs="Open Sans"/>
          <w:sz w:val="24"/>
          <w:szCs w:val="24"/>
        </w:rPr>
        <w:t xml:space="preserve">: </w:t>
      </w:r>
    </w:p>
    <w:p w14:paraId="612F6DDF" w14:textId="3E3FBE44" w:rsidR="001027F5" w:rsidRDefault="001027F5" w:rsidP="001027F5">
      <w:pPr>
        <w:rPr>
          <w:rFonts w:ascii="Open Sans" w:hAnsi="Open Sans" w:cs="Open Sans"/>
          <w:sz w:val="24"/>
          <w:szCs w:val="24"/>
        </w:rPr>
      </w:pPr>
      <w:r w:rsidRPr="001027F5">
        <w:rPr>
          <w:rFonts w:ascii="Open Sans" w:hAnsi="Open Sans" w:cs="Open Sans"/>
          <w:sz w:val="24"/>
          <w:szCs w:val="24"/>
        </w:rPr>
        <w:t xml:space="preserve">This all-day orientation session will provide a basic understanding of roles and responsibilities for new Emergency Preparedness Coordinators (EPC) with the Local Health Departments (LHD).  It will be conducted at the Division of Emergency Preparedness and Response (DEPR) in Lansing and via </w:t>
      </w:r>
      <w:r w:rsidR="00242893" w:rsidRPr="001027F5">
        <w:rPr>
          <w:rFonts w:ascii="Open Sans" w:hAnsi="Open Sans" w:cs="Open Sans"/>
          <w:sz w:val="24"/>
          <w:szCs w:val="24"/>
        </w:rPr>
        <w:t>Teams if</w:t>
      </w:r>
      <w:r w:rsidRPr="001027F5">
        <w:rPr>
          <w:rFonts w:ascii="Open Sans" w:hAnsi="Open Sans" w:cs="Open Sans"/>
          <w:sz w:val="24"/>
          <w:szCs w:val="24"/>
        </w:rPr>
        <w:t xml:space="preserve"> the distance for the new EPC is too great. </w:t>
      </w:r>
    </w:p>
    <w:p w14:paraId="15D3AB19" w14:textId="38F1BB6B" w:rsidR="001027F5" w:rsidRPr="001027F5" w:rsidRDefault="001027F5" w:rsidP="00242893">
      <w:pPr>
        <w:spacing w:after="0"/>
        <w:rPr>
          <w:rFonts w:ascii="Open Sans" w:hAnsi="Open Sans" w:cs="Open Sans"/>
          <w:sz w:val="24"/>
          <w:szCs w:val="24"/>
        </w:rPr>
      </w:pPr>
      <w:r w:rsidRPr="001027F5">
        <w:rPr>
          <w:rFonts w:ascii="Open Sans" w:hAnsi="Open Sans" w:cs="Open Sans"/>
          <w:b/>
          <w:bCs/>
          <w:sz w:val="24"/>
          <w:szCs w:val="24"/>
        </w:rPr>
        <w:t>Agenda</w:t>
      </w:r>
      <w:r>
        <w:rPr>
          <w:rFonts w:ascii="Open Sans" w:hAnsi="Open Sans" w:cs="Open Sans"/>
          <w:sz w:val="24"/>
          <w:szCs w:val="24"/>
        </w:rPr>
        <w:t>:</w:t>
      </w:r>
    </w:p>
    <w:tbl>
      <w:tblPr>
        <w:tblStyle w:val="TableGrid"/>
        <w:tblW w:w="971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35"/>
        <w:gridCol w:w="5940"/>
        <w:gridCol w:w="2340"/>
      </w:tblGrid>
      <w:tr w:rsidR="001027F5" w14:paraId="38687230" w14:textId="77777777" w:rsidTr="0063585C">
        <w:tc>
          <w:tcPr>
            <w:tcW w:w="1435" w:type="dxa"/>
          </w:tcPr>
          <w:p w14:paraId="2924F40E" w14:textId="6F4FFE35" w:rsidR="001027F5" w:rsidRPr="00855F7F" w:rsidRDefault="00C46F8A" w:rsidP="00651A94">
            <w:pPr>
              <w:spacing w:line="259" w:lineRule="auto"/>
              <w:jc w:val="center"/>
              <w:rPr>
                <w:rFonts w:ascii="Open Sans" w:hAnsi="Open Sans" w:cs="Open Sans"/>
                <w:b/>
                <w:bCs/>
                <w:sz w:val="24"/>
                <w:szCs w:val="24"/>
              </w:rPr>
            </w:pPr>
            <w:r w:rsidRPr="00855F7F">
              <w:rPr>
                <w:rFonts w:ascii="Open Sans" w:hAnsi="Open Sans" w:cs="Open Sans"/>
                <w:b/>
                <w:bCs/>
                <w:sz w:val="24"/>
                <w:szCs w:val="24"/>
              </w:rPr>
              <w:t>Time</w:t>
            </w:r>
          </w:p>
        </w:tc>
        <w:tc>
          <w:tcPr>
            <w:tcW w:w="5940" w:type="dxa"/>
          </w:tcPr>
          <w:p w14:paraId="09B392A8" w14:textId="56DBA5F5" w:rsidR="001027F5" w:rsidRPr="00855F7F" w:rsidRDefault="00C46F8A" w:rsidP="00651A94">
            <w:pPr>
              <w:spacing w:line="259" w:lineRule="auto"/>
              <w:jc w:val="center"/>
              <w:rPr>
                <w:rFonts w:ascii="Open Sans" w:hAnsi="Open Sans" w:cs="Open Sans"/>
                <w:b/>
                <w:bCs/>
                <w:sz w:val="24"/>
                <w:szCs w:val="24"/>
              </w:rPr>
            </w:pPr>
            <w:r w:rsidRPr="00855F7F">
              <w:rPr>
                <w:rFonts w:ascii="Open Sans" w:hAnsi="Open Sans" w:cs="Open Sans"/>
                <w:b/>
                <w:bCs/>
                <w:sz w:val="24"/>
                <w:szCs w:val="24"/>
              </w:rPr>
              <w:t>Description</w:t>
            </w:r>
          </w:p>
        </w:tc>
        <w:tc>
          <w:tcPr>
            <w:tcW w:w="2340" w:type="dxa"/>
          </w:tcPr>
          <w:p w14:paraId="490DFB24" w14:textId="2738BD16" w:rsidR="001027F5" w:rsidRPr="00855F7F" w:rsidRDefault="00C46F8A" w:rsidP="00651A94">
            <w:pPr>
              <w:spacing w:line="259" w:lineRule="auto"/>
              <w:jc w:val="center"/>
              <w:rPr>
                <w:rFonts w:ascii="Open Sans" w:hAnsi="Open Sans" w:cs="Open Sans"/>
                <w:b/>
                <w:bCs/>
                <w:sz w:val="24"/>
                <w:szCs w:val="24"/>
              </w:rPr>
            </w:pPr>
            <w:r w:rsidRPr="00855F7F">
              <w:rPr>
                <w:rFonts w:ascii="Open Sans" w:hAnsi="Open Sans" w:cs="Open Sans"/>
                <w:b/>
                <w:bCs/>
                <w:sz w:val="24"/>
                <w:szCs w:val="24"/>
              </w:rPr>
              <w:t>Presenter</w:t>
            </w:r>
          </w:p>
        </w:tc>
      </w:tr>
      <w:tr w:rsidR="001027F5" w14:paraId="667F8C96" w14:textId="77777777" w:rsidTr="0063585C">
        <w:tc>
          <w:tcPr>
            <w:tcW w:w="1435" w:type="dxa"/>
          </w:tcPr>
          <w:p w14:paraId="19F17AAD" w14:textId="5D0E5166" w:rsidR="001027F5" w:rsidRDefault="00C46F8A" w:rsidP="00516653">
            <w:pPr>
              <w:spacing w:line="259" w:lineRule="auto"/>
              <w:rPr>
                <w:rFonts w:ascii="Open Sans" w:hAnsi="Open Sans" w:cs="Open Sans"/>
                <w:sz w:val="24"/>
                <w:szCs w:val="24"/>
              </w:rPr>
            </w:pPr>
            <w:r>
              <w:rPr>
                <w:rFonts w:ascii="Open Sans" w:hAnsi="Open Sans" w:cs="Open Sans"/>
                <w:sz w:val="24"/>
                <w:szCs w:val="24"/>
              </w:rPr>
              <w:t>8:45 a.m.</w:t>
            </w:r>
          </w:p>
        </w:tc>
        <w:tc>
          <w:tcPr>
            <w:tcW w:w="5940" w:type="dxa"/>
          </w:tcPr>
          <w:p w14:paraId="5FFBED27" w14:textId="6F58CC5E" w:rsidR="001027F5" w:rsidRDefault="00C46F8A" w:rsidP="00516653">
            <w:pPr>
              <w:spacing w:line="259" w:lineRule="auto"/>
              <w:rPr>
                <w:rFonts w:ascii="Open Sans" w:hAnsi="Open Sans" w:cs="Open Sans"/>
                <w:sz w:val="24"/>
                <w:szCs w:val="24"/>
              </w:rPr>
            </w:pPr>
            <w:r>
              <w:rPr>
                <w:rFonts w:ascii="Open Sans" w:hAnsi="Open Sans" w:cs="Open Sans"/>
                <w:sz w:val="24"/>
                <w:szCs w:val="24"/>
              </w:rPr>
              <w:t>Arrival</w:t>
            </w:r>
          </w:p>
        </w:tc>
        <w:tc>
          <w:tcPr>
            <w:tcW w:w="2340" w:type="dxa"/>
          </w:tcPr>
          <w:p w14:paraId="5EC5D4BF" w14:textId="77777777" w:rsidR="001027F5" w:rsidRDefault="001027F5" w:rsidP="00516653">
            <w:pPr>
              <w:spacing w:line="259" w:lineRule="auto"/>
              <w:rPr>
                <w:rFonts w:ascii="Open Sans" w:hAnsi="Open Sans" w:cs="Open Sans"/>
                <w:sz w:val="24"/>
                <w:szCs w:val="24"/>
              </w:rPr>
            </w:pPr>
          </w:p>
        </w:tc>
      </w:tr>
      <w:tr w:rsidR="00A54A81" w14:paraId="165D62D9" w14:textId="77777777" w:rsidTr="0063585C">
        <w:tc>
          <w:tcPr>
            <w:tcW w:w="1435" w:type="dxa"/>
          </w:tcPr>
          <w:p w14:paraId="0B11F6E1" w14:textId="5E0A9E0D" w:rsidR="00A54A81" w:rsidRDefault="00A54A81" w:rsidP="00516653">
            <w:pPr>
              <w:spacing w:line="259" w:lineRule="auto"/>
              <w:rPr>
                <w:rFonts w:ascii="Open Sans" w:hAnsi="Open Sans" w:cs="Open Sans"/>
                <w:sz w:val="24"/>
                <w:szCs w:val="24"/>
              </w:rPr>
            </w:pPr>
            <w:r>
              <w:rPr>
                <w:rFonts w:ascii="Open Sans" w:hAnsi="Open Sans" w:cs="Open Sans"/>
                <w:sz w:val="24"/>
                <w:szCs w:val="24"/>
              </w:rPr>
              <w:t>9:00 a.m.</w:t>
            </w:r>
          </w:p>
        </w:tc>
        <w:tc>
          <w:tcPr>
            <w:tcW w:w="5940" w:type="dxa"/>
          </w:tcPr>
          <w:p w14:paraId="4B38D7C0" w14:textId="7953D0B2" w:rsidR="00A54A81" w:rsidRDefault="00A54A81" w:rsidP="00516653">
            <w:pPr>
              <w:spacing w:line="259" w:lineRule="auto"/>
              <w:rPr>
                <w:rFonts w:ascii="Open Sans" w:hAnsi="Open Sans" w:cs="Open Sans"/>
                <w:sz w:val="24"/>
                <w:szCs w:val="24"/>
              </w:rPr>
            </w:pPr>
            <w:r>
              <w:rPr>
                <w:rFonts w:ascii="Open Sans" w:hAnsi="Open Sans" w:cs="Open Sans"/>
                <w:sz w:val="24"/>
                <w:szCs w:val="24"/>
              </w:rPr>
              <w:t>Welcome</w:t>
            </w:r>
          </w:p>
        </w:tc>
        <w:tc>
          <w:tcPr>
            <w:tcW w:w="2340" w:type="dxa"/>
          </w:tcPr>
          <w:p w14:paraId="5EB9BB90" w14:textId="77778A2E" w:rsidR="00A54A81" w:rsidRDefault="00A54A81" w:rsidP="00516653">
            <w:pPr>
              <w:spacing w:line="259" w:lineRule="auto"/>
              <w:rPr>
                <w:rFonts w:ascii="Open Sans" w:hAnsi="Open Sans" w:cs="Open Sans"/>
                <w:sz w:val="24"/>
                <w:szCs w:val="24"/>
              </w:rPr>
            </w:pPr>
            <w:r>
              <w:rPr>
                <w:rFonts w:ascii="Open Sans" w:hAnsi="Open Sans" w:cs="Open Sans"/>
                <w:sz w:val="24"/>
                <w:szCs w:val="24"/>
              </w:rPr>
              <w:t>Jessica Gould</w:t>
            </w:r>
          </w:p>
        </w:tc>
      </w:tr>
      <w:tr w:rsidR="001027F5" w14:paraId="1CD857B2" w14:textId="77777777" w:rsidTr="0063585C">
        <w:tc>
          <w:tcPr>
            <w:tcW w:w="1435" w:type="dxa"/>
          </w:tcPr>
          <w:p w14:paraId="4641313B" w14:textId="671C267B" w:rsidR="001027F5" w:rsidRDefault="00C46F8A" w:rsidP="00516653">
            <w:pPr>
              <w:spacing w:line="259" w:lineRule="auto"/>
              <w:rPr>
                <w:rFonts w:ascii="Open Sans" w:hAnsi="Open Sans" w:cs="Open Sans"/>
                <w:sz w:val="24"/>
                <w:szCs w:val="24"/>
              </w:rPr>
            </w:pPr>
            <w:r>
              <w:rPr>
                <w:rFonts w:ascii="Open Sans" w:hAnsi="Open Sans" w:cs="Open Sans"/>
                <w:sz w:val="24"/>
                <w:szCs w:val="24"/>
              </w:rPr>
              <w:t>9:0</w:t>
            </w:r>
            <w:r w:rsidR="00A54A81">
              <w:rPr>
                <w:rFonts w:ascii="Open Sans" w:hAnsi="Open Sans" w:cs="Open Sans"/>
                <w:sz w:val="24"/>
                <w:szCs w:val="24"/>
              </w:rPr>
              <w:t>5</w:t>
            </w:r>
            <w:r>
              <w:rPr>
                <w:rFonts w:ascii="Open Sans" w:hAnsi="Open Sans" w:cs="Open Sans"/>
                <w:sz w:val="24"/>
                <w:szCs w:val="24"/>
              </w:rPr>
              <w:t xml:space="preserve"> a.m.</w:t>
            </w:r>
          </w:p>
        </w:tc>
        <w:tc>
          <w:tcPr>
            <w:tcW w:w="5940" w:type="dxa"/>
          </w:tcPr>
          <w:p w14:paraId="1F9D402E" w14:textId="77777777" w:rsidR="00A54A81" w:rsidRPr="00A54A81" w:rsidRDefault="00A54A81" w:rsidP="00516653">
            <w:pPr>
              <w:spacing w:line="259" w:lineRule="auto"/>
              <w:rPr>
                <w:rFonts w:ascii="Open Sans" w:hAnsi="Open Sans" w:cs="Open Sans"/>
                <w:sz w:val="24"/>
                <w:szCs w:val="24"/>
              </w:rPr>
            </w:pPr>
            <w:r w:rsidRPr="00A54A81">
              <w:rPr>
                <w:rFonts w:ascii="Open Sans" w:hAnsi="Open Sans" w:cs="Open Sans"/>
                <w:sz w:val="24"/>
                <w:szCs w:val="24"/>
              </w:rPr>
              <w:t>The Basics</w:t>
            </w:r>
          </w:p>
          <w:p w14:paraId="6EB3E7FE" w14:textId="400F339C" w:rsidR="00A54A81" w:rsidRPr="00A54A81" w:rsidRDefault="00A54A81" w:rsidP="00516653">
            <w:pPr>
              <w:pStyle w:val="ListParagraph"/>
              <w:numPr>
                <w:ilvl w:val="0"/>
                <w:numId w:val="4"/>
              </w:numPr>
              <w:spacing w:line="259" w:lineRule="auto"/>
              <w:rPr>
                <w:rFonts w:ascii="Open Sans" w:hAnsi="Open Sans" w:cs="Open Sans"/>
                <w:sz w:val="24"/>
                <w:szCs w:val="24"/>
              </w:rPr>
            </w:pPr>
            <w:r w:rsidRPr="00A54A81">
              <w:rPr>
                <w:rFonts w:ascii="Open Sans" w:hAnsi="Open Sans" w:cs="Open Sans"/>
                <w:sz w:val="24"/>
                <w:szCs w:val="24"/>
              </w:rPr>
              <w:t xml:space="preserve">The National Incident Management System (NIMS) &amp; Incident Command </w:t>
            </w:r>
            <w:r>
              <w:rPr>
                <w:rFonts w:ascii="Open Sans" w:hAnsi="Open Sans" w:cs="Open Sans"/>
                <w:sz w:val="24"/>
                <w:szCs w:val="24"/>
              </w:rPr>
              <w:t>System</w:t>
            </w:r>
            <w:r w:rsidRPr="00A54A81">
              <w:rPr>
                <w:rFonts w:ascii="Open Sans" w:hAnsi="Open Sans" w:cs="Open Sans"/>
                <w:sz w:val="24"/>
                <w:szCs w:val="24"/>
              </w:rPr>
              <w:t xml:space="preserve"> </w:t>
            </w:r>
          </w:p>
          <w:p w14:paraId="06D7FFD3" w14:textId="3E9828E0" w:rsidR="00A54A81" w:rsidRPr="00A54A81" w:rsidRDefault="00A54A81" w:rsidP="00516653">
            <w:pPr>
              <w:pStyle w:val="ListParagraph"/>
              <w:numPr>
                <w:ilvl w:val="0"/>
                <w:numId w:val="4"/>
              </w:numPr>
              <w:spacing w:line="259" w:lineRule="auto"/>
              <w:rPr>
                <w:rFonts w:ascii="Open Sans" w:hAnsi="Open Sans" w:cs="Open Sans"/>
                <w:sz w:val="24"/>
                <w:szCs w:val="24"/>
              </w:rPr>
            </w:pPr>
            <w:r w:rsidRPr="00A54A81">
              <w:rPr>
                <w:rFonts w:ascii="Open Sans" w:hAnsi="Open Sans" w:cs="Open Sans"/>
                <w:sz w:val="24"/>
                <w:szCs w:val="24"/>
              </w:rPr>
              <w:t>Michigan’s Emergency Management System and How Public Health Fits In</w:t>
            </w:r>
          </w:p>
          <w:p w14:paraId="277E0191" w14:textId="332C4722" w:rsidR="00A54A81" w:rsidRPr="00A54A81" w:rsidRDefault="00A54A81" w:rsidP="00516653">
            <w:pPr>
              <w:pStyle w:val="ListParagraph"/>
              <w:numPr>
                <w:ilvl w:val="0"/>
                <w:numId w:val="4"/>
              </w:numPr>
              <w:spacing w:line="259" w:lineRule="auto"/>
              <w:rPr>
                <w:rFonts w:ascii="Open Sans" w:hAnsi="Open Sans" w:cs="Open Sans"/>
                <w:sz w:val="24"/>
                <w:szCs w:val="24"/>
              </w:rPr>
            </w:pPr>
            <w:r w:rsidRPr="00A54A81">
              <w:rPr>
                <w:rFonts w:ascii="Open Sans" w:hAnsi="Open Sans" w:cs="Open Sans"/>
                <w:sz w:val="24"/>
                <w:szCs w:val="24"/>
              </w:rPr>
              <w:t>Michigan Department of Health and Human Services (MDHHS) &amp; the Community Health Emergency Coordination Center (CHECC)</w:t>
            </w:r>
          </w:p>
          <w:p w14:paraId="280EEF32" w14:textId="72494BBF" w:rsidR="00A54A81" w:rsidRPr="00A54A81" w:rsidRDefault="00A54A81" w:rsidP="00516653">
            <w:pPr>
              <w:pStyle w:val="ListParagraph"/>
              <w:numPr>
                <w:ilvl w:val="0"/>
                <w:numId w:val="4"/>
              </w:numPr>
              <w:spacing w:line="259" w:lineRule="auto"/>
              <w:rPr>
                <w:rFonts w:ascii="Open Sans" w:hAnsi="Open Sans" w:cs="Open Sans"/>
                <w:sz w:val="24"/>
                <w:szCs w:val="24"/>
              </w:rPr>
            </w:pPr>
            <w:r w:rsidRPr="00A54A81">
              <w:rPr>
                <w:rFonts w:ascii="Open Sans" w:hAnsi="Open Sans" w:cs="Open Sans"/>
                <w:sz w:val="24"/>
                <w:szCs w:val="24"/>
              </w:rPr>
              <w:t xml:space="preserve">Legal Authorities for MDHHS </w:t>
            </w:r>
          </w:p>
          <w:p w14:paraId="5FFB0AA2" w14:textId="7057802C" w:rsidR="00A54A81" w:rsidRPr="00A54A81" w:rsidRDefault="00A54A81" w:rsidP="00516653">
            <w:pPr>
              <w:pStyle w:val="ListParagraph"/>
              <w:numPr>
                <w:ilvl w:val="0"/>
                <w:numId w:val="4"/>
              </w:numPr>
              <w:spacing w:line="259" w:lineRule="auto"/>
              <w:rPr>
                <w:rFonts w:ascii="Open Sans" w:hAnsi="Open Sans" w:cs="Open Sans"/>
                <w:sz w:val="24"/>
                <w:szCs w:val="24"/>
              </w:rPr>
            </w:pPr>
            <w:r w:rsidRPr="00A54A81">
              <w:rPr>
                <w:rFonts w:ascii="Open Sans" w:hAnsi="Open Sans" w:cs="Open Sans"/>
                <w:sz w:val="24"/>
                <w:szCs w:val="24"/>
              </w:rPr>
              <w:t>Public Health Emergency Preparedness (PHEP) Funding</w:t>
            </w:r>
          </w:p>
          <w:p w14:paraId="3CD3CEE8" w14:textId="1CF585A8" w:rsidR="00A54A81" w:rsidRPr="00A54A81" w:rsidRDefault="00A54A81" w:rsidP="00516653">
            <w:pPr>
              <w:pStyle w:val="ListParagraph"/>
              <w:numPr>
                <w:ilvl w:val="0"/>
                <w:numId w:val="4"/>
              </w:numPr>
              <w:spacing w:line="259" w:lineRule="auto"/>
              <w:rPr>
                <w:rFonts w:ascii="Open Sans" w:hAnsi="Open Sans" w:cs="Open Sans"/>
                <w:sz w:val="24"/>
                <w:szCs w:val="24"/>
              </w:rPr>
            </w:pPr>
            <w:r w:rsidRPr="00A54A81">
              <w:rPr>
                <w:rFonts w:ascii="Open Sans" w:hAnsi="Open Sans" w:cs="Open Sans"/>
                <w:sz w:val="24"/>
                <w:szCs w:val="24"/>
              </w:rPr>
              <w:t>Required Training and Optional Conferences</w:t>
            </w:r>
          </w:p>
          <w:p w14:paraId="24B55CE5" w14:textId="63927BF5" w:rsidR="00A54A81" w:rsidRPr="00A54A81" w:rsidRDefault="00A54A81" w:rsidP="00516653">
            <w:pPr>
              <w:pStyle w:val="ListParagraph"/>
              <w:numPr>
                <w:ilvl w:val="0"/>
                <w:numId w:val="4"/>
              </w:numPr>
              <w:spacing w:line="259" w:lineRule="auto"/>
              <w:rPr>
                <w:rFonts w:ascii="Open Sans" w:hAnsi="Open Sans" w:cs="Open Sans"/>
                <w:sz w:val="24"/>
                <w:szCs w:val="24"/>
              </w:rPr>
            </w:pPr>
            <w:r w:rsidRPr="00A54A81">
              <w:rPr>
                <w:rFonts w:ascii="Open Sans" w:hAnsi="Open Sans" w:cs="Open Sans"/>
                <w:sz w:val="24"/>
                <w:szCs w:val="24"/>
              </w:rPr>
              <w:t>Capabilities and the Work Plan</w:t>
            </w:r>
          </w:p>
          <w:p w14:paraId="4E0A7D00" w14:textId="7093A54D" w:rsidR="001027F5" w:rsidRPr="00A54A81" w:rsidRDefault="00A54A81" w:rsidP="00516653">
            <w:pPr>
              <w:pStyle w:val="ListParagraph"/>
              <w:numPr>
                <w:ilvl w:val="0"/>
                <w:numId w:val="4"/>
              </w:numPr>
              <w:spacing w:line="259" w:lineRule="auto"/>
              <w:rPr>
                <w:rFonts w:ascii="Open Sans" w:hAnsi="Open Sans" w:cs="Open Sans"/>
                <w:sz w:val="24"/>
                <w:szCs w:val="24"/>
              </w:rPr>
            </w:pPr>
            <w:r w:rsidRPr="00A54A81">
              <w:rPr>
                <w:rFonts w:ascii="Open Sans" w:hAnsi="Open Sans" w:cs="Open Sans"/>
                <w:sz w:val="24"/>
                <w:szCs w:val="24"/>
              </w:rPr>
              <w:t>The Role of the Emergency Preparedness Coordinator</w:t>
            </w:r>
          </w:p>
        </w:tc>
        <w:tc>
          <w:tcPr>
            <w:tcW w:w="2340" w:type="dxa"/>
          </w:tcPr>
          <w:p w14:paraId="036A374E" w14:textId="7CBCE3D0" w:rsidR="001027F5" w:rsidRDefault="00A54A81" w:rsidP="00516653">
            <w:pPr>
              <w:spacing w:line="259" w:lineRule="auto"/>
              <w:rPr>
                <w:rFonts w:ascii="Open Sans" w:hAnsi="Open Sans" w:cs="Open Sans"/>
                <w:sz w:val="24"/>
                <w:szCs w:val="24"/>
              </w:rPr>
            </w:pPr>
            <w:r>
              <w:rPr>
                <w:rFonts w:ascii="Open Sans" w:hAnsi="Open Sans" w:cs="Open Sans"/>
                <w:sz w:val="24"/>
                <w:szCs w:val="24"/>
              </w:rPr>
              <w:t>Jim Koval</w:t>
            </w:r>
          </w:p>
        </w:tc>
      </w:tr>
    </w:tbl>
    <w:p w14:paraId="52D7FE37" w14:textId="77777777" w:rsidR="00855F7F" w:rsidRDefault="00855F7F"/>
    <w:p w14:paraId="15D244AE" w14:textId="77777777" w:rsidR="00855F7F" w:rsidRDefault="00855F7F"/>
    <w:tbl>
      <w:tblPr>
        <w:tblStyle w:val="TableGrid"/>
        <w:tblW w:w="9715" w:type="dxa"/>
        <w:tblLook w:val="04A0" w:firstRow="1" w:lastRow="0" w:firstColumn="1" w:lastColumn="0" w:noHBand="0" w:noVBand="1"/>
      </w:tblPr>
      <w:tblGrid>
        <w:gridCol w:w="1435"/>
        <w:gridCol w:w="5940"/>
        <w:gridCol w:w="2340"/>
      </w:tblGrid>
      <w:tr w:rsidR="001027F5" w14:paraId="076F7A76" w14:textId="77777777" w:rsidTr="0063585C">
        <w:tc>
          <w:tcPr>
            <w:tcW w:w="1435" w:type="dxa"/>
          </w:tcPr>
          <w:p w14:paraId="32A90F85" w14:textId="5AA10BCE" w:rsidR="001027F5" w:rsidRDefault="00A54A81" w:rsidP="00516653">
            <w:pPr>
              <w:spacing w:line="259" w:lineRule="auto"/>
              <w:rPr>
                <w:rFonts w:ascii="Open Sans" w:hAnsi="Open Sans" w:cs="Open Sans"/>
                <w:sz w:val="24"/>
                <w:szCs w:val="24"/>
              </w:rPr>
            </w:pPr>
            <w:r>
              <w:rPr>
                <w:rFonts w:ascii="Open Sans" w:hAnsi="Open Sans" w:cs="Open Sans"/>
                <w:sz w:val="24"/>
                <w:szCs w:val="24"/>
              </w:rPr>
              <w:t>10:00 a.m.</w:t>
            </w:r>
          </w:p>
        </w:tc>
        <w:tc>
          <w:tcPr>
            <w:tcW w:w="5940" w:type="dxa"/>
          </w:tcPr>
          <w:p w14:paraId="1AC54293" w14:textId="14136F35" w:rsidR="001027F5" w:rsidRDefault="00522B60" w:rsidP="00516653">
            <w:pPr>
              <w:spacing w:line="259" w:lineRule="auto"/>
              <w:rPr>
                <w:rFonts w:ascii="Open Sans" w:hAnsi="Open Sans" w:cs="Open Sans"/>
                <w:sz w:val="24"/>
                <w:szCs w:val="24"/>
              </w:rPr>
            </w:pPr>
            <w:r w:rsidRPr="00522B60">
              <w:rPr>
                <w:rFonts w:ascii="Open Sans" w:hAnsi="Open Sans" w:cs="Open Sans"/>
                <w:sz w:val="24"/>
                <w:szCs w:val="24"/>
              </w:rPr>
              <w:t>Michigan Health Alert Network (MIHAN)</w:t>
            </w:r>
          </w:p>
        </w:tc>
        <w:tc>
          <w:tcPr>
            <w:tcW w:w="2340" w:type="dxa"/>
          </w:tcPr>
          <w:p w14:paraId="1C97D267" w14:textId="33D08D94" w:rsidR="001027F5" w:rsidRDefault="00522B60" w:rsidP="00516653">
            <w:pPr>
              <w:spacing w:line="259" w:lineRule="auto"/>
              <w:rPr>
                <w:rFonts w:ascii="Open Sans" w:hAnsi="Open Sans" w:cs="Open Sans"/>
                <w:sz w:val="24"/>
                <w:szCs w:val="24"/>
              </w:rPr>
            </w:pPr>
            <w:r>
              <w:rPr>
                <w:rFonts w:ascii="Open Sans" w:hAnsi="Open Sans" w:cs="Open Sans"/>
                <w:sz w:val="24"/>
                <w:szCs w:val="24"/>
              </w:rPr>
              <w:t>Denise Fleming</w:t>
            </w:r>
          </w:p>
        </w:tc>
      </w:tr>
      <w:tr w:rsidR="001027F5" w14:paraId="3DF49E72" w14:textId="77777777" w:rsidTr="0063585C">
        <w:tc>
          <w:tcPr>
            <w:tcW w:w="1435" w:type="dxa"/>
          </w:tcPr>
          <w:p w14:paraId="5AB9A774" w14:textId="2CC79D3E" w:rsidR="001027F5" w:rsidRDefault="00522B60" w:rsidP="00516653">
            <w:pPr>
              <w:spacing w:line="259" w:lineRule="auto"/>
              <w:rPr>
                <w:rFonts w:ascii="Open Sans" w:hAnsi="Open Sans" w:cs="Open Sans"/>
                <w:sz w:val="24"/>
                <w:szCs w:val="24"/>
              </w:rPr>
            </w:pPr>
            <w:r>
              <w:rPr>
                <w:rFonts w:ascii="Open Sans" w:hAnsi="Open Sans" w:cs="Open Sans"/>
                <w:sz w:val="24"/>
                <w:szCs w:val="24"/>
              </w:rPr>
              <w:t>10:30 a.m.</w:t>
            </w:r>
          </w:p>
        </w:tc>
        <w:tc>
          <w:tcPr>
            <w:tcW w:w="5940" w:type="dxa"/>
          </w:tcPr>
          <w:p w14:paraId="1F59FBE3" w14:textId="79095A4E" w:rsidR="001027F5" w:rsidRDefault="00F87AE5" w:rsidP="00516653">
            <w:pPr>
              <w:spacing w:line="259" w:lineRule="auto"/>
              <w:rPr>
                <w:rFonts w:ascii="Open Sans" w:hAnsi="Open Sans" w:cs="Open Sans"/>
                <w:sz w:val="24"/>
                <w:szCs w:val="24"/>
              </w:rPr>
            </w:pPr>
            <w:r w:rsidRPr="00F87AE5">
              <w:rPr>
                <w:rFonts w:ascii="Open Sans" w:hAnsi="Open Sans" w:cs="Open Sans"/>
                <w:sz w:val="24"/>
                <w:szCs w:val="24"/>
              </w:rPr>
              <w:t>The Process of Planning</w:t>
            </w:r>
            <w:r w:rsidR="008C2189">
              <w:rPr>
                <w:rFonts w:ascii="Open Sans" w:hAnsi="Open Sans" w:cs="Open Sans"/>
                <w:sz w:val="24"/>
                <w:szCs w:val="24"/>
              </w:rPr>
              <w:t xml:space="preserve">: </w:t>
            </w:r>
            <w:r w:rsidRPr="00F87AE5">
              <w:rPr>
                <w:rFonts w:ascii="Open Sans" w:hAnsi="Open Sans" w:cs="Open Sans"/>
                <w:sz w:val="24"/>
                <w:szCs w:val="24"/>
              </w:rPr>
              <w:t xml:space="preserve">How to </w:t>
            </w:r>
            <w:r w:rsidR="008C2189">
              <w:rPr>
                <w:rFonts w:ascii="Open Sans" w:hAnsi="Open Sans" w:cs="Open Sans"/>
                <w:sz w:val="24"/>
                <w:szCs w:val="24"/>
              </w:rPr>
              <w:t>P</w:t>
            </w:r>
            <w:r w:rsidRPr="00F87AE5">
              <w:rPr>
                <w:rFonts w:ascii="Open Sans" w:hAnsi="Open Sans" w:cs="Open Sans"/>
                <w:sz w:val="24"/>
                <w:szCs w:val="24"/>
              </w:rPr>
              <w:t xml:space="preserve">roduce </w:t>
            </w:r>
            <w:r w:rsidR="008C2189">
              <w:rPr>
                <w:rFonts w:ascii="Open Sans" w:hAnsi="Open Sans" w:cs="Open Sans"/>
                <w:sz w:val="24"/>
                <w:szCs w:val="24"/>
              </w:rPr>
              <w:t>R</w:t>
            </w:r>
            <w:r w:rsidRPr="00F87AE5">
              <w:rPr>
                <w:rFonts w:ascii="Open Sans" w:hAnsi="Open Sans" w:cs="Open Sans"/>
                <w:sz w:val="24"/>
                <w:szCs w:val="24"/>
              </w:rPr>
              <w:t xml:space="preserve">eadable and </w:t>
            </w:r>
            <w:r w:rsidR="008C2189">
              <w:rPr>
                <w:rFonts w:ascii="Open Sans" w:hAnsi="Open Sans" w:cs="Open Sans"/>
                <w:sz w:val="24"/>
                <w:szCs w:val="24"/>
              </w:rPr>
              <w:t>O</w:t>
            </w:r>
            <w:r w:rsidRPr="00F87AE5">
              <w:rPr>
                <w:rFonts w:ascii="Open Sans" w:hAnsi="Open Sans" w:cs="Open Sans"/>
                <w:sz w:val="24"/>
                <w:szCs w:val="24"/>
              </w:rPr>
              <w:t xml:space="preserve">perational </w:t>
            </w:r>
            <w:r w:rsidR="008C2189">
              <w:rPr>
                <w:rFonts w:ascii="Open Sans" w:hAnsi="Open Sans" w:cs="Open Sans"/>
                <w:sz w:val="24"/>
                <w:szCs w:val="24"/>
              </w:rPr>
              <w:t>P</w:t>
            </w:r>
            <w:r w:rsidRPr="00F87AE5">
              <w:rPr>
                <w:rFonts w:ascii="Open Sans" w:hAnsi="Open Sans" w:cs="Open Sans"/>
                <w:sz w:val="24"/>
                <w:szCs w:val="24"/>
              </w:rPr>
              <w:t>lans</w:t>
            </w:r>
          </w:p>
        </w:tc>
        <w:tc>
          <w:tcPr>
            <w:tcW w:w="2340" w:type="dxa"/>
          </w:tcPr>
          <w:p w14:paraId="5A20F8C6" w14:textId="0311AF52" w:rsidR="001027F5" w:rsidRDefault="00D570FE" w:rsidP="00516653">
            <w:pPr>
              <w:spacing w:line="259" w:lineRule="auto"/>
              <w:rPr>
                <w:rFonts w:ascii="Open Sans" w:hAnsi="Open Sans" w:cs="Open Sans"/>
                <w:sz w:val="24"/>
                <w:szCs w:val="24"/>
              </w:rPr>
            </w:pPr>
            <w:r>
              <w:rPr>
                <w:rFonts w:ascii="Open Sans" w:hAnsi="Open Sans" w:cs="Open Sans"/>
                <w:sz w:val="24"/>
                <w:szCs w:val="24"/>
              </w:rPr>
              <w:t>Kerry Chamberlain</w:t>
            </w:r>
          </w:p>
        </w:tc>
      </w:tr>
      <w:tr w:rsidR="001027F5" w14:paraId="6F50B198" w14:textId="77777777" w:rsidTr="0063585C">
        <w:tc>
          <w:tcPr>
            <w:tcW w:w="1435" w:type="dxa"/>
          </w:tcPr>
          <w:p w14:paraId="6C6F3F12" w14:textId="585E4B36" w:rsidR="001027F5" w:rsidRDefault="008C2189" w:rsidP="00516653">
            <w:pPr>
              <w:spacing w:line="259" w:lineRule="auto"/>
              <w:rPr>
                <w:rFonts w:ascii="Open Sans" w:hAnsi="Open Sans" w:cs="Open Sans"/>
                <w:sz w:val="24"/>
                <w:szCs w:val="24"/>
              </w:rPr>
            </w:pPr>
            <w:r>
              <w:rPr>
                <w:rFonts w:ascii="Open Sans" w:hAnsi="Open Sans" w:cs="Open Sans"/>
                <w:sz w:val="24"/>
                <w:szCs w:val="24"/>
              </w:rPr>
              <w:t>11:15 a.m.</w:t>
            </w:r>
          </w:p>
        </w:tc>
        <w:tc>
          <w:tcPr>
            <w:tcW w:w="5940" w:type="dxa"/>
          </w:tcPr>
          <w:p w14:paraId="02D39692" w14:textId="5AC1CCD8" w:rsidR="001027F5" w:rsidRDefault="008C2189" w:rsidP="00516653">
            <w:pPr>
              <w:spacing w:line="259" w:lineRule="auto"/>
              <w:rPr>
                <w:rFonts w:ascii="Open Sans" w:hAnsi="Open Sans" w:cs="Open Sans"/>
                <w:sz w:val="24"/>
                <w:szCs w:val="24"/>
              </w:rPr>
            </w:pPr>
            <w:r>
              <w:rPr>
                <w:rFonts w:ascii="Open Sans" w:hAnsi="Open Sans" w:cs="Open Sans"/>
                <w:sz w:val="24"/>
                <w:szCs w:val="24"/>
              </w:rPr>
              <w:t>Break</w:t>
            </w:r>
          </w:p>
        </w:tc>
        <w:tc>
          <w:tcPr>
            <w:tcW w:w="2340" w:type="dxa"/>
          </w:tcPr>
          <w:p w14:paraId="0A440A6D" w14:textId="77777777" w:rsidR="001027F5" w:rsidRDefault="001027F5" w:rsidP="00516653">
            <w:pPr>
              <w:spacing w:line="259" w:lineRule="auto"/>
              <w:rPr>
                <w:rFonts w:ascii="Open Sans" w:hAnsi="Open Sans" w:cs="Open Sans"/>
                <w:sz w:val="24"/>
                <w:szCs w:val="24"/>
              </w:rPr>
            </w:pPr>
          </w:p>
        </w:tc>
      </w:tr>
      <w:tr w:rsidR="001027F5" w14:paraId="41DADF9C" w14:textId="77777777" w:rsidTr="0063585C">
        <w:tc>
          <w:tcPr>
            <w:tcW w:w="1435" w:type="dxa"/>
          </w:tcPr>
          <w:p w14:paraId="05B9F552" w14:textId="089C6581" w:rsidR="001027F5" w:rsidRDefault="008C2189" w:rsidP="00516653">
            <w:pPr>
              <w:spacing w:line="259" w:lineRule="auto"/>
              <w:rPr>
                <w:rFonts w:ascii="Open Sans" w:hAnsi="Open Sans" w:cs="Open Sans"/>
                <w:sz w:val="24"/>
                <w:szCs w:val="24"/>
              </w:rPr>
            </w:pPr>
            <w:r>
              <w:rPr>
                <w:rFonts w:ascii="Open Sans" w:hAnsi="Open Sans" w:cs="Open Sans"/>
                <w:sz w:val="24"/>
                <w:szCs w:val="24"/>
              </w:rPr>
              <w:t>11:30 a.m.</w:t>
            </w:r>
          </w:p>
        </w:tc>
        <w:tc>
          <w:tcPr>
            <w:tcW w:w="5940" w:type="dxa"/>
          </w:tcPr>
          <w:p w14:paraId="4A04FEB7" w14:textId="1FF2AD22" w:rsidR="008C2189" w:rsidRDefault="008C2189" w:rsidP="00516653">
            <w:pPr>
              <w:spacing w:line="259" w:lineRule="auto"/>
              <w:rPr>
                <w:rFonts w:ascii="Open Sans" w:hAnsi="Open Sans" w:cs="Open Sans"/>
                <w:sz w:val="24"/>
                <w:szCs w:val="24"/>
              </w:rPr>
            </w:pPr>
            <w:r>
              <w:rPr>
                <w:rFonts w:ascii="Open Sans" w:hAnsi="Open Sans" w:cs="Open Sans"/>
                <w:sz w:val="24"/>
                <w:szCs w:val="24"/>
              </w:rPr>
              <w:t>Activity Writing</w:t>
            </w:r>
            <w:r w:rsidR="001C06B5">
              <w:rPr>
                <w:rFonts w:ascii="Open Sans" w:hAnsi="Open Sans" w:cs="Open Sans"/>
                <w:sz w:val="24"/>
                <w:szCs w:val="24"/>
              </w:rPr>
              <w:t xml:space="preserve">: </w:t>
            </w:r>
            <w:r>
              <w:rPr>
                <w:rFonts w:ascii="Open Sans" w:hAnsi="Open Sans" w:cs="Open Sans"/>
                <w:sz w:val="24"/>
                <w:szCs w:val="24"/>
              </w:rPr>
              <w:t>Action Plan, Grant Writing, and More</w:t>
            </w:r>
          </w:p>
        </w:tc>
        <w:tc>
          <w:tcPr>
            <w:tcW w:w="2340" w:type="dxa"/>
          </w:tcPr>
          <w:p w14:paraId="3CAC8799" w14:textId="67DE3219" w:rsidR="001027F5" w:rsidRDefault="00855F7F" w:rsidP="00516653">
            <w:pPr>
              <w:spacing w:line="259" w:lineRule="auto"/>
              <w:rPr>
                <w:rFonts w:ascii="Open Sans" w:hAnsi="Open Sans" w:cs="Open Sans"/>
                <w:sz w:val="24"/>
                <w:szCs w:val="24"/>
              </w:rPr>
            </w:pPr>
            <w:r>
              <w:rPr>
                <w:rFonts w:ascii="Open Sans" w:hAnsi="Open Sans" w:cs="Open Sans"/>
                <w:sz w:val="24"/>
                <w:szCs w:val="24"/>
              </w:rPr>
              <w:t>Kerry Chamberlain</w:t>
            </w:r>
          </w:p>
        </w:tc>
      </w:tr>
      <w:tr w:rsidR="001027F5" w14:paraId="20B79DD1" w14:textId="77777777" w:rsidTr="0063585C">
        <w:tc>
          <w:tcPr>
            <w:tcW w:w="1435" w:type="dxa"/>
          </w:tcPr>
          <w:p w14:paraId="04C13426" w14:textId="4ECDDE85" w:rsidR="001027F5" w:rsidRDefault="008C2189" w:rsidP="00516653">
            <w:pPr>
              <w:spacing w:line="259" w:lineRule="auto"/>
              <w:rPr>
                <w:rFonts w:ascii="Open Sans" w:hAnsi="Open Sans" w:cs="Open Sans"/>
                <w:sz w:val="24"/>
                <w:szCs w:val="24"/>
              </w:rPr>
            </w:pPr>
            <w:r>
              <w:rPr>
                <w:rFonts w:ascii="Open Sans" w:hAnsi="Open Sans" w:cs="Open Sans"/>
                <w:sz w:val="24"/>
                <w:szCs w:val="24"/>
              </w:rPr>
              <w:t>12:30 p.m.</w:t>
            </w:r>
          </w:p>
        </w:tc>
        <w:tc>
          <w:tcPr>
            <w:tcW w:w="5940" w:type="dxa"/>
          </w:tcPr>
          <w:p w14:paraId="02FA4C6E" w14:textId="20D073B6" w:rsidR="001027F5" w:rsidRDefault="008C2189" w:rsidP="00516653">
            <w:pPr>
              <w:spacing w:line="259" w:lineRule="auto"/>
              <w:rPr>
                <w:rFonts w:ascii="Open Sans" w:hAnsi="Open Sans" w:cs="Open Sans"/>
                <w:sz w:val="24"/>
                <w:szCs w:val="24"/>
              </w:rPr>
            </w:pPr>
            <w:r>
              <w:rPr>
                <w:rFonts w:ascii="Open Sans" w:hAnsi="Open Sans" w:cs="Open Sans"/>
                <w:sz w:val="24"/>
                <w:szCs w:val="24"/>
              </w:rPr>
              <w:t>Lunch (at a nearby restaurant)</w:t>
            </w:r>
          </w:p>
        </w:tc>
        <w:tc>
          <w:tcPr>
            <w:tcW w:w="2340" w:type="dxa"/>
          </w:tcPr>
          <w:p w14:paraId="5752DB65" w14:textId="05D20B3E" w:rsidR="001027F5" w:rsidRDefault="007A46B4" w:rsidP="00516653">
            <w:pPr>
              <w:spacing w:line="259" w:lineRule="auto"/>
              <w:rPr>
                <w:rFonts w:ascii="Open Sans" w:hAnsi="Open Sans" w:cs="Open Sans"/>
                <w:sz w:val="24"/>
                <w:szCs w:val="24"/>
              </w:rPr>
            </w:pPr>
            <w:r>
              <w:rPr>
                <w:rFonts w:ascii="Open Sans" w:hAnsi="Open Sans" w:cs="Open Sans"/>
                <w:sz w:val="24"/>
                <w:szCs w:val="24"/>
              </w:rPr>
              <w:t>All (bring money)</w:t>
            </w:r>
          </w:p>
        </w:tc>
      </w:tr>
      <w:tr w:rsidR="008C2189" w14:paraId="49196642" w14:textId="77777777" w:rsidTr="0063585C">
        <w:tc>
          <w:tcPr>
            <w:tcW w:w="1435" w:type="dxa"/>
          </w:tcPr>
          <w:p w14:paraId="4893EDA4" w14:textId="6445DE77" w:rsidR="008C2189" w:rsidRDefault="007A46B4" w:rsidP="00516653">
            <w:pPr>
              <w:spacing w:line="259" w:lineRule="auto"/>
              <w:rPr>
                <w:rFonts w:ascii="Open Sans" w:hAnsi="Open Sans" w:cs="Open Sans"/>
                <w:sz w:val="24"/>
                <w:szCs w:val="24"/>
              </w:rPr>
            </w:pPr>
            <w:r>
              <w:rPr>
                <w:rFonts w:ascii="Open Sans" w:hAnsi="Open Sans" w:cs="Open Sans"/>
                <w:sz w:val="24"/>
                <w:szCs w:val="24"/>
              </w:rPr>
              <w:t>1:45 p.m.</w:t>
            </w:r>
          </w:p>
        </w:tc>
        <w:tc>
          <w:tcPr>
            <w:tcW w:w="5940" w:type="dxa"/>
          </w:tcPr>
          <w:p w14:paraId="6E1084D7" w14:textId="650E32A3" w:rsidR="008C2189" w:rsidRDefault="00E772F3" w:rsidP="00516653">
            <w:pPr>
              <w:spacing w:line="259" w:lineRule="auto"/>
              <w:rPr>
                <w:rFonts w:ascii="Open Sans" w:hAnsi="Open Sans" w:cs="Open Sans"/>
                <w:sz w:val="24"/>
                <w:szCs w:val="24"/>
              </w:rPr>
            </w:pPr>
            <w:r>
              <w:rPr>
                <w:rFonts w:ascii="Open Sans" w:hAnsi="Open Sans" w:cs="Open Sans"/>
                <w:sz w:val="24"/>
                <w:szCs w:val="24"/>
              </w:rPr>
              <w:t>Meet and Greet DEPR Staff</w:t>
            </w:r>
          </w:p>
        </w:tc>
        <w:tc>
          <w:tcPr>
            <w:tcW w:w="2340" w:type="dxa"/>
          </w:tcPr>
          <w:p w14:paraId="0AC52B43" w14:textId="1869C486" w:rsidR="008C2189" w:rsidRDefault="00E772F3" w:rsidP="00516653">
            <w:pPr>
              <w:spacing w:line="259" w:lineRule="auto"/>
              <w:rPr>
                <w:rFonts w:ascii="Open Sans" w:hAnsi="Open Sans" w:cs="Open Sans"/>
                <w:sz w:val="24"/>
                <w:szCs w:val="24"/>
              </w:rPr>
            </w:pPr>
            <w:r>
              <w:rPr>
                <w:rFonts w:ascii="Open Sans" w:hAnsi="Open Sans" w:cs="Open Sans"/>
                <w:sz w:val="24"/>
                <w:szCs w:val="24"/>
              </w:rPr>
              <w:t>All</w:t>
            </w:r>
          </w:p>
        </w:tc>
      </w:tr>
      <w:tr w:rsidR="008C2189" w14:paraId="27AF9C41" w14:textId="77777777" w:rsidTr="0063585C">
        <w:tc>
          <w:tcPr>
            <w:tcW w:w="1435" w:type="dxa"/>
          </w:tcPr>
          <w:p w14:paraId="6D7E0855" w14:textId="34784570" w:rsidR="008C2189" w:rsidRDefault="00E772F3" w:rsidP="00516653">
            <w:pPr>
              <w:spacing w:line="259" w:lineRule="auto"/>
              <w:rPr>
                <w:rFonts w:ascii="Open Sans" w:hAnsi="Open Sans" w:cs="Open Sans"/>
                <w:sz w:val="24"/>
                <w:szCs w:val="24"/>
              </w:rPr>
            </w:pPr>
            <w:r>
              <w:rPr>
                <w:rFonts w:ascii="Open Sans" w:hAnsi="Open Sans" w:cs="Open Sans"/>
                <w:sz w:val="24"/>
                <w:szCs w:val="24"/>
              </w:rPr>
              <w:t>2:00 p.m.</w:t>
            </w:r>
          </w:p>
        </w:tc>
        <w:tc>
          <w:tcPr>
            <w:tcW w:w="5940" w:type="dxa"/>
          </w:tcPr>
          <w:p w14:paraId="0FF37FDC" w14:textId="77777777" w:rsidR="008C2189" w:rsidRDefault="00E772F3" w:rsidP="00516653">
            <w:pPr>
              <w:spacing w:line="259" w:lineRule="auto"/>
              <w:rPr>
                <w:rFonts w:ascii="Open Sans" w:hAnsi="Open Sans" w:cs="Open Sans"/>
                <w:sz w:val="24"/>
                <w:szCs w:val="24"/>
              </w:rPr>
            </w:pPr>
            <w:r>
              <w:rPr>
                <w:rFonts w:ascii="Open Sans" w:hAnsi="Open Sans" w:cs="Open Sans"/>
                <w:sz w:val="24"/>
                <w:szCs w:val="24"/>
              </w:rPr>
              <w:t>Finance</w:t>
            </w:r>
          </w:p>
          <w:p w14:paraId="797AF3B5" w14:textId="799E9FF5" w:rsidR="000733E4" w:rsidRPr="00855F7F" w:rsidRDefault="000733E4" w:rsidP="00516653">
            <w:pPr>
              <w:pStyle w:val="ListParagraph"/>
              <w:numPr>
                <w:ilvl w:val="0"/>
                <w:numId w:val="5"/>
              </w:numPr>
              <w:spacing w:line="259" w:lineRule="auto"/>
              <w:rPr>
                <w:rFonts w:ascii="Open Sans" w:hAnsi="Open Sans" w:cs="Open Sans"/>
                <w:sz w:val="24"/>
                <w:szCs w:val="24"/>
              </w:rPr>
            </w:pPr>
            <w:r w:rsidRPr="00855F7F">
              <w:rPr>
                <w:rFonts w:ascii="Open Sans" w:hAnsi="Open Sans" w:cs="Open Sans"/>
                <w:sz w:val="24"/>
                <w:szCs w:val="24"/>
              </w:rPr>
              <w:t xml:space="preserve">Expenses: </w:t>
            </w:r>
            <w:r w:rsidR="001C06B5">
              <w:rPr>
                <w:rFonts w:ascii="Open Sans" w:hAnsi="Open Sans" w:cs="Open Sans"/>
                <w:sz w:val="24"/>
                <w:szCs w:val="24"/>
              </w:rPr>
              <w:t>W</w:t>
            </w:r>
            <w:r w:rsidRPr="00855F7F">
              <w:rPr>
                <w:rFonts w:ascii="Open Sans" w:hAnsi="Open Sans" w:cs="Open Sans"/>
                <w:sz w:val="24"/>
                <w:szCs w:val="24"/>
              </w:rPr>
              <w:t xml:space="preserve">hat is </w:t>
            </w:r>
            <w:r w:rsidR="001C06B5">
              <w:rPr>
                <w:rFonts w:ascii="Open Sans" w:hAnsi="Open Sans" w:cs="Open Sans"/>
                <w:sz w:val="24"/>
                <w:szCs w:val="24"/>
              </w:rPr>
              <w:t>A</w:t>
            </w:r>
            <w:r w:rsidRPr="00855F7F">
              <w:rPr>
                <w:rFonts w:ascii="Open Sans" w:hAnsi="Open Sans" w:cs="Open Sans"/>
                <w:sz w:val="24"/>
                <w:szCs w:val="24"/>
              </w:rPr>
              <w:t xml:space="preserve">llowable and </w:t>
            </w:r>
            <w:r w:rsidR="001C06B5">
              <w:rPr>
                <w:rFonts w:ascii="Open Sans" w:hAnsi="Open Sans" w:cs="Open Sans"/>
                <w:sz w:val="24"/>
                <w:szCs w:val="24"/>
              </w:rPr>
              <w:t>W</w:t>
            </w:r>
            <w:r w:rsidRPr="00855F7F">
              <w:rPr>
                <w:rFonts w:ascii="Open Sans" w:hAnsi="Open Sans" w:cs="Open Sans"/>
                <w:sz w:val="24"/>
                <w:szCs w:val="24"/>
              </w:rPr>
              <w:t xml:space="preserve">hat is </w:t>
            </w:r>
            <w:r w:rsidR="001C06B5">
              <w:rPr>
                <w:rFonts w:ascii="Open Sans" w:hAnsi="Open Sans" w:cs="Open Sans"/>
                <w:sz w:val="24"/>
                <w:szCs w:val="24"/>
              </w:rPr>
              <w:t>N</w:t>
            </w:r>
            <w:r w:rsidRPr="00855F7F">
              <w:rPr>
                <w:rFonts w:ascii="Open Sans" w:hAnsi="Open Sans" w:cs="Open Sans"/>
                <w:sz w:val="24"/>
                <w:szCs w:val="24"/>
              </w:rPr>
              <w:t>ot</w:t>
            </w:r>
          </w:p>
          <w:p w14:paraId="7CE453C5" w14:textId="37866ADD" w:rsidR="000733E4" w:rsidRPr="00855F7F" w:rsidRDefault="000733E4" w:rsidP="00516653">
            <w:pPr>
              <w:pStyle w:val="ListParagraph"/>
              <w:numPr>
                <w:ilvl w:val="0"/>
                <w:numId w:val="5"/>
              </w:numPr>
              <w:spacing w:line="259" w:lineRule="auto"/>
              <w:rPr>
                <w:rFonts w:ascii="Open Sans" w:hAnsi="Open Sans" w:cs="Open Sans"/>
                <w:sz w:val="24"/>
                <w:szCs w:val="24"/>
              </w:rPr>
            </w:pPr>
            <w:r w:rsidRPr="00855F7F">
              <w:rPr>
                <w:rFonts w:ascii="Open Sans" w:hAnsi="Open Sans" w:cs="Open Sans"/>
                <w:sz w:val="24"/>
                <w:szCs w:val="24"/>
              </w:rPr>
              <w:t>3-month</w:t>
            </w:r>
            <w:r w:rsidR="001C06B5">
              <w:rPr>
                <w:rFonts w:ascii="Open Sans" w:hAnsi="Open Sans" w:cs="Open Sans"/>
                <w:sz w:val="24"/>
                <w:szCs w:val="24"/>
              </w:rPr>
              <w:t xml:space="preserve"> and</w:t>
            </w:r>
            <w:r w:rsidRPr="00855F7F">
              <w:rPr>
                <w:rFonts w:ascii="Open Sans" w:hAnsi="Open Sans" w:cs="Open Sans"/>
                <w:sz w:val="24"/>
                <w:szCs w:val="24"/>
              </w:rPr>
              <w:t xml:space="preserve"> 9-month </w:t>
            </w:r>
            <w:r w:rsidR="001C06B5">
              <w:rPr>
                <w:rFonts w:ascii="Open Sans" w:hAnsi="Open Sans" w:cs="Open Sans"/>
                <w:sz w:val="24"/>
                <w:szCs w:val="24"/>
              </w:rPr>
              <w:t>B</w:t>
            </w:r>
            <w:r w:rsidRPr="00855F7F">
              <w:rPr>
                <w:rFonts w:ascii="Open Sans" w:hAnsi="Open Sans" w:cs="Open Sans"/>
                <w:sz w:val="24"/>
                <w:szCs w:val="24"/>
              </w:rPr>
              <w:t>udget</w:t>
            </w:r>
            <w:r w:rsidR="001C06B5">
              <w:rPr>
                <w:rFonts w:ascii="Open Sans" w:hAnsi="Open Sans" w:cs="Open Sans"/>
                <w:sz w:val="24"/>
                <w:szCs w:val="24"/>
              </w:rPr>
              <w:t>s</w:t>
            </w:r>
          </w:p>
          <w:p w14:paraId="5E6EB7DB" w14:textId="4C3A1ABF" w:rsidR="000733E4" w:rsidRPr="00855F7F" w:rsidRDefault="000733E4" w:rsidP="00516653">
            <w:pPr>
              <w:pStyle w:val="ListParagraph"/>
              <w:numPr>
                <w:ilvl w:val="0"/>
                <w:numId w:val="5"/>
              </w:numPr>
              <w:spacing w:line="259" w:lineRule="auto"/>
              <w:rPr>
                <w:rFonts w:ascii="Open Sans" w:hAnsi="Open Sans" w:cs="Open Sans"/>
                <w:sz w:val="24"/>
                <w:szCs w:val="24"/>
              </w:rPr>
            </w:pPr>
            <w:r w:rsidRPr="00855F7F">
              <w:rPr>
                <w:rFonts w:ascii="Open Sans" w:hAnsi="Open Sans" w:cs="Open Sans"/>
                <w:sz w:val="24"/>
                <w:szCs w:val="24"/>
              </w:rPr>
              <w:t xml:space="preserve">Who to </w:t>
            </w:r>
            <w:r w:rsidR="001C06B5">
              <w:rPr>
                <w:rFonts w:ascii="Open Sans" w:hAnsi="Open Sans" w:cs="Open Sans"/>
                <w:sz w:val="24"/>
                <w:szCs w:val="24"/>
              </w:rPr>
              <w:t>C</w:t>
            </w:r>
            <w:r w:rsidRPr="00855F7F">
              <w:rPr>
                <w:rFonts w:ascii="Open Sans" w:hAnsi="Open Sans" w:cs="Open Sans"/>
                <w:sz w:val="24"/>
                <w:szCs w:val="24"/>
              </w:rPr>
              <w:t xml:space="preserve">ontact at DEPR with </w:t>
            </w:r>
            <w:r w:rsidR="001C06B5">
              <w:rPr>
                <w:rFonts w:ascii="Open Sans" w:hAnsi="Open Sans" w:cs="Open Sans"/>
                <w:sz w:val="24"/>
                <w:szCs w:val="24"/>
              </w:rPr>
              <w:t>F</w:t>
            </w:r>
            <w:r w:rsidRPr="00855F7F">
              <w:rPr>
                <w:rFonts w:ascii="Open Sans" w:hAnsi="Open Sans" w:cs="Open Sans"/>
                <w:sz w:val="24"/>
                <w:szCs w:val="24"/>
              </w:rPr>
              <w:t xml:space="preserve">inance </w:t>
            </w:r>
            <w:r w:rsidR="001C06B5">
              <w:rPr>
                <w:rFonts w:ascii="Open Sans" w:hAnsi="Open Sans" w:cs="Open Sans"/>
                <w:sz w:val="24"/>
                <w:szCs w:val="24"/>
              </w:rPr>
              <w:t>Q</w:t>
            </w:r>
            <w:r w:rsidRPr="00855F7F">
              <w:rPr>
                <w:rFonts w:ascii="Open Sans" w:hAnsi="Open Sans" w:cs="Open Sans"/>
                <w:sz w:val="24"/>
                <w:szCs w:val="24"/>
              </w:rPr>
              <w:t>uestions</w:t>
            </w:r>
          </w:p>
          <w:p w14:paraId="1712A05D" w14:textId="15AFEB54" w:rsidR="000733E4" w:rsidRPr="00855F7F" w:rsidRDefault="000733E4" w:rsidP="00516653">
            <w:pPr>
              <w:pStyle w:val="ListParagraph"/>
              <w:numPr>
                <w:ilvl w:val="0"/>
                <w:numId w:val="5"/>
              </w:numPr>
              <w:spacing w:line="259" w:lineRule="auto"/>
              <w:rPr>
                <w:rFonts w:ascii="Open Sans" w:hAnsi="Open Sans" w:cs="Open Sans"/>
                <w:sz w:val="24"/>
                <w:szCs w:val="24"/>
              </w:rPr>
            </w:pPr>
            <w:r w:rsidRPr="00855F7F">
              <w:rPr>
                <w:rFonts w:ascii="Open Sans" w:hAnsi="Open Sans" w:cs="Open Sans"/>
                <w:sz w:val="24"/>
                <w:szCs w:val="24"/>
              </w:rPr>
              <w:t xml:space="preserve">Meet </w:t>
            </w:r>
            <w:r w:rsidR="00E668EA">
              <w:rPr>
                <w:rFonts w:ascii="Open Sans" w:hAnsi="Open Sans" w:cs="Open Sans"/>
                <w:sz w:val="24"/>
                <w:szCs w:val="24"/>
              </w:rPr>
              <w:t>Your</w:t>
            </w:r>
            <w:r w:rsidRPr="00855F7F">
              <w:rPr>
                <w:rFonts w:ascii="Open Sans" w:hAnsi="Open Sans" w:cs="Open Sans"/>
                <w:sz w:val="24"/>
                <w:szCs w:val="24"/>
              </w:rPr>
              <w:t xml:space="preserve"> </w:t>
            </w:r>
            <w:r w:rsidR="001C06B5">
              <w:rPr>
                <w:rFonts w:ascii="Open Sans" w:hAnsi="Open Sans" w:cs="Open Sans"/>
                <w:sz w:val="24"/>
                <w:szCs w:val="24"/>
              </w:rPr>
              <w:t>F</w:t>
            </w:r>
            <w:r w:rsidRPr="00855F7F">
              <w:rPr>
                <w:rFonts w:ascii="Open Sans" w:hAnsi="Open Sans" w:cs="Open Sans"/>
                <w:sz w:val="24"/>
                <w:szCs w:val="24"/>
              </w:rPr>
              <w:t xml:space="preserve">inance </w:t>
            </w:r>
            <w:r w:rsidR="001C06B5">
              <w:rPr>
                <w:rFonts w:ascii="Open Sans" w:hAnsi="Open Sans" w:cs="Open Sans"/>
                <w:sz w:val="24"/>
                <w:szCs w:val="24"/>
              </w:rPr>
              <w:t>O</w:t>
            </w:r>
            <w:r w:rsidRPr="00855F7F">
              <w:rPr>
                <w:rFonts w:ascii="Open Sans" w:hAnsi="Open Sans" w:cs="Open Sans"/>
                <w:sz w:val="24"/>
                <w:szCs w:val="24"/>
              </w:rPr>
              <w:t xml:space="preserve">fficer to </w:t>
            </w:r>
            <w:r w:rsidR="001C06B5">
              <w:rPr>
                <w:rFonts w:ascii="Open Sans" w:hAnsi="Open Sans" w:cs="Open Sans"/>
                <w:sz w:val="24"/>
                <w:szCs w:val="24"/>
              </w:rPr>
              <w:t>L</w:t>
            </w:r>
            <w:r w:rsidRPr="00855F7F">
              <w:rPr>
                <w:rFonts w:ascii="Open Sans" w:hAnsi="Open Sans" w:cs="Open Sans"/>
                <w:sz w:val="24"/>
                <w:szCs w:val="24"/>
              </w:rPr>
              <w:t xml:space="preserve">earn </w:t>
            </w:r>
            <w:r w:rsidR="001C06B5">
              <w:rPr>
                <w:rFonts w:ascii="Open Sans" w:hAnsi="Open Sans" w:cs="Open Sans"/>
                <w:sz w:val="24"/>
                <w:szCs w:val="24"/>
              </w:rPr>
              <w:t>I</w:t>
            </w:r>
            <w:r w:rsidRPr="00855F7F">
              <w:rPr>
                <w:rFonts w:ascii="Open Sans" w:hAnsi="Open Sans" w:cs="Open Sans"/>
                <w:sz w:val="24"/>
                <w:szCs w:val="24"/>
              </w:rPr>
              <w:t xml:space="preserve">nternal </w:t>
            </w:r>
            <w:r w:rsidR="001C06B5">
              <w:rPr>
                <w:rFonts w:ascii="Open Sans" w:hAnsi="Open Sans" w:cs="Open Sans"/>
                <w:sz w:val="24"/>
                <w:szCs w:val="24"/>
              </w:rPr>
              <w:t>P</w:t>
            </w:r>
            <w:r w:rsidRPr="00855F7F">
              <w:rPr>
                <w:rFonts w:ascii="Open Sans" w:hAnsi="Open Sans" w:cs="Open Sans"/>
                <w:sz w:val="24"/>
                <w:szCs w:val="24"/>
              </w:rPr>
              <w:t>rocesses</w:t>
            </w:r>
          </w:p>
        </w:tc>
        <w:tc>
          <w:tcPr>
            <w:tcW w:w="2340" w:type="dxa"/>
          </w:tcPr>
          <w:p w14:paraId="69E2DEB4" w14:textId="77777777" w:rsidR="008C2189" w:rsidRDefault="000733E4" w:rsidP="00516653">
            <w:pPr>
              <w:spacing w:line="259" w:lineRule="auto"/>
              <w:rPr>
                <w:rFonts w:ascii="Open Sans" w:hAnsi="Open Sans" w:cs="Open Sans"/>
                <w:sz w:val="24"/>
                <w:szCs w:val="24"/>
              </w:rPr>
            </w:pPr>
            <w:r>
              <w:rPr>
                <w:rFonts w:ascii="Open Sans" w:hAnsi="Open Sans" w:cs="Open Sans"/>
                <w:sz w:val="24"/>
                <w:szCs w:val="24"/>
              </w:rPr>
              <w:t>Janis Tipton</w:t>
            </w:r>
          </w:p>
          <w:p w14:paraId="409ED073" w14:textId="55F797DD" w:rsidR="000733E4" w:rsidRDefault="000733E4" w:rsidP="00516653">
            <w:pPr>
              <w:spacing w:line="259" w:lineRule="auto"/>
              <w:rPr>
                <w:rFonts w:ascii="Open Sans" w:hAnsi="Open Sans" w:cs="Open Sans"/>
                <w:sz w:val="24"/>
                <w:szCs w:val="24"/>
              </w:rPr>
            </w:pPr>
            <w:r>
              <w:rPr>
                <w:rFonts w:ascii="Open Sans" w:hAnsi="Open Sans" w:cs="Open Sans"/>
                <w:sz w:val="24"/>
                <w:szCs w:val="24"/>
              </w:rPr>
              <w:t>Shiquita Holley</w:t>
            </w:r>
          </w:p>
        </w:tc>
      </w:tr>
      <w:tr w:rsidR="008C2189" w14:paraId="079FA4B8" w14:textId="77777777" w:rsidTr="0063585C">
        <w:tc>
          <w:tcPr>
            <w:tcW w:w="1435" w:type="dxa"/>
          </w:tcPr>
          <w:p w14:paraId="5726A976" w14:textId="7D16E3A0" w:rsidR="008C2189" w:rsidRDefault="000733E4" w:rsidP="00516653">
            <w:pPr>
              <w:spacing w:line="259" w:lineRule="auto"/>
              <w:rPr>
                <w:rFonts w:ascii="Open Sans" w:hAnsi="Open Sans" w:cs="Open Sans"/>
                <w:sz w:val="24"/>
                <w:szCs w:val="24"/>
              </w:rPr>
            </w:pPr>
            <w:r>
              <w:rPr>
                <w:rFonts w:ascii="Open Sans" w:hAnsi="Open Sans" w:cs="Open Sans"/>
                <w:sz w:val="24"/>
                <w:szCs w:val="24"/>
              </w:rPr>
              <w:t>2:30 p.m.</w:t>
            </w:r>
          </w:p>
        </w:tc>
        <w:tc>
          <w:tcPr>
            <w:tcW w:w="5940" w:type="dxa"/>
          </w:tcPr>
          <w:p w14:paraId="013FFE58" w14:textId="42AF9374" w:rsidR="008C2189" w:rsidRDefault="000733E4" w:rsidP="00516653">
            <w:pPr>
              <w:spacing w:line="259" w:lineRule="auto"/>
              <w:rPr>
                <w:rFonts w:ascii="Open Sans" w:hAnsi="Open Sans" w:cs="Open Sans"/>
                <w:sz w:val="24"/>
                <w:szCs w:val="24"/>
              </w:rPr>
            </w:pPr>
            <w:r>
              <w:rPr>
                <w:rFonts w:ascii="Open Sans" w:hAnsi="Open Sans" w:cs="Open Sans"/>
                <w:sz w:val="24"/>
                <w:szCs w:val="24"/>
              </w:rPr>
              <w:t>Medical Countermeasures</w:t>
            </w:r>
          </w:p>
        </w:tc>
        <w:tc>
          <w:tcPr>
            <w:tcW w:w="2340" w:type="dxa"/>
          </w:tcPr>
          <w:p w14:paraId="64412022" w14:textId="77777777" w:rsidR="008C2189" w:rsidRDefault="000733E4" w:rsidP="00516653">
            <w:pPr>
              <w:spacing w:line="259" w:lineRule="auto"/>
              <w:rPr>
                <w:rFonts w:ascii="Open Sans" w:hAnsi="Open Sans" w:cs="Open Sans"/>
                <w:sz w:val="24"/>
                <w:szCs w:val="24"/>
              </w:rPr>
            </w:pPr>
            <w:r>
              <w:rPr>
                <w:rFonts w:ascii="Open Sans" w:hAnsi="Open Sans" w:cs="Open Sans"/>
                <w:sz w:val="24"/>
                <w:szCs w:val="24"/>
              </w:rPr>
              <w:t>Jeannie Byrne</w:t>
            </w:r>
          </w:p>
          <w:p w14:paraId="0F0D2DB8" w14:textId="3DE2773D" w:rsidR="000733E4" w:rsidRDefault="000733E4" w:rsidP="00516653">
            <w:pPr>
              <w:spacing w:line="259" w:lineRule="auto"/>
              <w:rPr>
                <w:rFonts w:ascii="Open Sans" w:hAnsi="Open Sans" w:cs="Open Sans"/>
                <w:sz w:val="24"/>
                <w:szCs w:val="24"/>
              </w:rPr>
            </w:pPr>
            <w:r>
              <w:rPr>
                <w:rFonts w:ascii="Open Sans" w:hAnsi="Open Sans" w:cs="Open Sans"/>
                <w:sz w:val="24"/>
                <w:szCs w:val="24"/>
              </w:rPr>
              <w:t>April Walton</w:t>
            </w:r>
          </w:p>
        </w:tc>
      </w:tr>
      <w:tr w:rsidR="000733E4" w14:paraId="42D71643" w14:textId="77777777" w:rsidTr="0063585C">
        <w:tc>
          <w:tcPr>
            <w:tcW w:w="1435" w:type="dxa"/>
          </w:tcPr>
          <w:p w14:paraId="532A16E3" w14:textId="050CA5F8" w:rsidR="000733E4" w:rsidRDefault="000733E4" w:rsidP="00516653">
            <w:pPr>
              <w:spacing w:line="259" w:lineRule="auto"/>
              <w:rPr>
                <w:rFonts w:ascii="Open Sans" w:hAnsi="Open Sans" w:cs="Open Sans"/>
                <w:sz w:val="24"/>
                <w:szCs w:val="24"/>
              </w:rPr>
            </w:pPr>
            <w:r>
              <w:rPr>
                <w:rFonts w:ascii="Open Sans" w:hAnsi="Open Sans" w:cs="Open Sans"/>
                <w:sz w:val="24"/>
                <w:szCs w:val="24"/>
              </w:rPr>
              <w:t>3:30 p.m.</w:t>
            </w:r>
          </w:p>
        </w:tc>
        <w:tc>
          <w:tcPr>
            <w:tcW w:w="5940" w:type="dxa"/>
          </w:tcPr>
          <w:p w14:paraId="10BCE72C" w14:textId="66284977" w:rsidR="000733E4" w:rsidRDefault="000733E4" w:rsidP="00516653">
            <w:pPr>
              <w:spacing w:line="259" w:lineRule="auto"/>
              <w:rPr>
                <w:rFonts w:ascii="Open Sans" w:hAnsi="Open Sans" w:cs="Open Sans"/>
                <w:sz w:val="24"/>
                <w:szCs w:val="24"/>
              </w:rPr>
            </w:pPr>
            <w:r>
              <w:rPr>
                <w:rFonts w:ascii="Open Sans" w:hAnsi="Open Sans" w:cs="Open Sans"/>
                <w:sz w:val="24"/>
                <w:szCs w:val="24"/>
              </w:rPr>
              <w:t>Forging Partnerships</w:t>
            </w:r>
          </w:p>
        </w:tc>
        <w:tc>
          <w:tcPr>
            <w:tcW w:w="2340" w:type="dxa"/>
          </w:tcPr>
          <w:p w14:paraId="096C6E12" w14:textId="2345BB31" w:rsidR="000733E4" w:rsidRDefault="000733E4" w:rsidP="00516653">
            <w:pPr>
              <w:spacing w:line="259" w:lineRule="auto"/>
              <w:rPr>
                <w:rFonts w:ascii="Open Sans" w:hAnsi="Open Sans" w:cs="Open Sans"/>
                <w:sz w:val="24"/>
                <w:szCs w:val="24"/>
              </w:rPr>
            </w:pPr>
            <w:r>
              <w:rPr>
                <w:rFonts w:ascii="Open Sans" w:hAnsi="Open Sans" w:cs="Open Sans"/>
                <w:sz w:val="24"/>
                <w:szCs w:val="24"/>
              </w:rPr>
              <w:t>Jeannie Byrne</w:t>
            </w:r>
          </w:p>
          <w:p w14:paraId="39FD3B42" w14:textId="36558217" w:rsidR="000733E4" w:rsidRDefault="000733E4" w:rsidP="00516653">
            <w:pPr>
              <w:spacing w:line="259" w:lineRule="auto"/>
              <w:rPr>
                <w:rFonts w:ascii="Open Sans" w:hAnsi="Open Sans" w:cs="Open Sans"/>
                <w:sz w:val="24"/>
                <w:szCs w:val="24"/>
              </w:rPr>
            </w:pPr>
            <w:r>
              <w:rPr>
                <w:rFonts w:ascii="Open Sans" w:hAnsi="Open Sans" w:cs="Open Sans"/>
                <w:sz w:val="24"/>
                <w:szCs w:val="24"/>
              </w:rPr>
              <w:t>April Walton</w:t>
            </w:r>
          </w:p>
        </w:tc>
      </w:tr>
      <w:tr w:rsidR="000733E4" w14:paraId="4579A484" w14:textId="77777777" w:rsidTr="0063585C">
        <w:tc>
          <w:tcPr>
            <w:tcW w:w="1435" w:type="dxa"/>
          </w:tcPr>
          <w:p w14:paraId="4F9B98CB" w14:textId="4F656479" w:rsidR="000733E4" w:rsidRDefault="000733E4" w:rsidP="00516653">
            <w:pPr>
              <w:spacing w:line="259" w:lineRule="auto"/>
              <w:rPr>
                <w:rFonts w:ascii="Open Sans" w:hAnsi="Open Sans" w:cs="Open Sans"/>
                <w:sz w:val="24"/>
                <w:szCs w:val="24"/>
              </w:rPr>
            </w:pPr>
            <w:r>
              <w:rPr>
                <w:rFonts w:ascii="Open Sans" w:hAnsi="Open Sans" w:cs="Open Sans"/>
                <w:sz w:val="24"/>
                <w:szCs w:val="24"/>
              </w:rPr>
              <w:t>3:45</w:t>
            </w:r>
            <w:r w:rsidR="00024E77">
              <w:rPr>
                <w:rFonts w:ascii="Open Sans" w:hAnsi="Open Sans" w:cs="Open Sans"/>
                <w:sz w:val="24"/>
                <w:szCs w:val="24"/>
              </w:rPr>
              <w:t xml:space="preserve"> p.m.</w:t>
            </w:r>
          </w:p>
        </w:tc>
        <w:tc>
          <w:tcPr>
            <w:tcW w:w="5940" w:type="dxa"/>
          </w:tcPr>
          <w:p w14:paraId="1F417366" w14:textId="609B5FFD" w:rsidR="000733E4" w:rsidRDefault="000733E4" w:rsidP="00516653">
            <w:pPr>
              <w:spacing w:line="259" w:lineRule="auto"/>
              <w:rPr>
                <w:rFonts w:ascii="Open Sans" w:hAnsi="Open Sans" w:cs="Open Sans"/>
                <w:sz w:val="24"/>
                <w:szCs w:val="24"/>
              </w:rPr>
            </w:pPr>
            <w:r>
              <w:rPr>
                <w:rFonts w:ascii="Open Sans" w:hAnsi="Open Sans" w:cs="Open Sans"/>
                <w:sz w:val="24"/>
                <w:szCs w:val="24"/>
              </w:rPr>
              <w:t>Wrap-Up and Handouts</w:t>
            </w:r>
          </w:p>
        </w:tc>
        <w:tc>
          <w:tcPr>
            <w:tcW w:w="2340" w:type="dxa"/>
          </w:tcPr>
          <w:p w14:paraId="2CF4C6C1" w14:textId="38925E3A" w:rsidR="000733E4" w:rsidRDefault="000733E4" w:rsidP="00516653">
            <w:pPr>
              <w:spacing w:line="259" w:lineRule="auto"/>
              <w:rPr>
                <w:rFonts w:ascii="Open Sans" w:hAnsi="Open Sans" w:cs="Open Sans"/>
                <w:sz w:val="24"/>
                <w:szCs w:val="24"/>
              </w:rPr>
            </w:pPr>
            <w:r>
              <w:rPr>
                <w:rFonts w:ascii="Open Sans" w:hAnsi="Open Sans" w:cs="Open Sans"/>
                <w:sz w:val="24"/>
                <w:szCs w:val="24"/>
              </w:rPr>
              <w:t>All</w:t>
            </w:r>
          </w:p>
        </w:tc>
      </w:tr>
    </w:tbl>
    <w:p w14:paraId="00D498E6" w14:textId="1C41CC60" w:rsidR="00302CCD" w:rsidRPr="00302CCD" w:rsidRDefault="00302CCD" w:rsidP="00302CCD">
      <w:pPr>
        <w:tabs>
          <w:tab w:val="left" w:pos="1967"/>
        </w:tabs>
        <w:rPr>
          <w:rFonts w:ascii="Open Sans" w:hAnsi="Open Sans" w:cs="Open Sans"/>
          <w:sz w:val="24"/>
          <w:szCs w:val="24"/>
        </w:rPr>
      </w:pPr>
    </w:p>
    <w:sectPr w:rsidR="00302CCD" w:rsidRPr="00302C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33C06" w14:textId="77777777" w:rsidR="00E844FA" w:rsidRDefault="00E844FA" w:rsidP="00673699">
      <w:pPr>
        <w:spacing w:after="0" w:line="240" w:lineRule="auto"/>
      </w:pPr>
      <w:r>
        <w:separator/>
      </w:r>
    </w:p>
  </w:endnote>
  <w:endnote w:type="continuationSeparator" w:id="0">
    <w:p w14:paraId="03AC6149" w14:textId="77777777" w:rsidR="00E844FA" w:rsidRDefault="00E844FA" w:rsidP="00673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D2AAE" w14:textId="77777777" w:rsidR="00E844FA" w:rsidRDefault="00E844FA" w:rsidP="00673699">
      <w:pPr>
        <w:spacing w:after="0" w:line="240" w:lineRule="auto"/>
      </w:pPr>
      <w:r>
        <w:separator/>
      </w:r>
    </w:p>
  </w:footnote>
  <w:footnote w:type="continuationSeparator" w:id="0">
    <w:p w14:paraId="607D00F7" w14:textId="77777777" w:rsidR="00E844FA" w:rsidRDefault="00E844FA" w:rsidP="00673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D7958" w14:textId="0F45126F" w:rsidR="00673699" w:rsidRPr="0063585C" w:rsidRDefault="003D64AB" w:rsidP="003D64AB">
    <w:pPr>
      <w:pStyle w:val="NormalWeb"/>
      <w:spacing w:before="0" w:beforeAutospacing="0" w:after="0" w:afterAutospacing="0"/>
      <w:rPr>
        <w:rFonts w:ascii="Open Sans" w:hAnsi="Open Sans" w:cs="Open Sans"/>
        <w:b/>
        <w:bCs/>
        <w:color w:val="1F3864" w:themeColor="accent1" w:themeShade="80"/>
        <w:sz w:val="40"/>
        <w:szCs w:val="40"/>
      </w:rPr>
    </w:pPr>
    <w:r w:rsidRPr="0063585C">
      <w:rPr>
        <w:rFonts w:ascii="Open Sans" w:hAnsi="Open Sans" w:cs="Open Sans"/>
        <w:b/>
        <w:bCs/>
        <w:noProof/>
        <w:color w:val="1F3864" w:themeColor="accent1" w:themeShade="80"/>
        <w:sz w:val="40"/>
        <w:szCs w:val="40"/>
        <w14:ligatures w14:val="standardContextual"/>
      </w:rPr>
      <w:drawing>
        <wp:anchor distT="0" distB="0" distL="114300" distR="114300" simplePos="0" relativeHeight="251658240" behindDoc="0" locked="0" layoutInCell="1" allowOverlap="1" wp14:anchorId="1DE1A296" wp14:editId="2785E0A9">
          <wp:simplePos x="0" y="0"/>
          <wp:positionH relativeFrom="column">
            <wp:posOffset>4839970</wp:posOffset>
          </wp:positionH>
          <wp:positionV relativeFrom="paragraph">
            <wp:posOffset>-450105</wp:posOffset>
          </wp:positionV>
          <wp:extent cx="2034686" cy="1617345"/>
          <wp:effectExtent l="0" t="0" r="3810" b="1905"/>
          <wp:wrapNone/>
          <wp:docPr id="101406848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68220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70404"/>
                  <a:stretch/>
                </pic:blipFill>
                <pic:spPr bwMode="auto">
                  <a:xfrm>
                    <a:off x="0" y="0"/>
                    <a:ext cx="2034686" cy="1617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C8175C">
      <w:rPr>
        <w:rFonts w:ascii="Open Sans" w:hAnsi="Open Sans" w:cs="Open Sans"/>
        <w:b/>
        <w:bCs/>
        <w:noProof/>
        <w:color w:val="1F3864" w:themeColor="accent1" w:themeShade="80"/>
        <w:sz w:val="40"/>
        <w:szCs w:val="40"/>
        <w14:ligatures w14:val="standardContextual"/>
      </w:rPr>
      <w:t xml:space="preserve">New </w:t>
    </w:r>
    <w:r w:rsidR="009F649A" w:rsidRPr="0063585C">
      <w:rPr>
        <w:rFonts w:ascii="Open Sans" w:hAnsi="Open Sans" w:cs="Open Sans"/>
        <w:b/>
        <w:bCs/>
        <w:noProof/>
        <w:color w:val="1F3864" w:themeColor="accent1" w:themeShade="80"/>
        <w:sz w:val="40"/>
        <w:szCs w:val="40"/>
        <w14:ligatures w14:val="standardContextual"/>
      </w:rPr>
      <w:t>EPC Orientation</w:t>
    </w:r>
  </w:p>
  <w:p w14:paraId="5035070D" w14:textId="0C5E1BDD" w:rsidR="00B01246" w:rsidRPr="0063585C" w:rsidRDefault="003D64AB" w:rsidP="003D64AB">
    <w:pPr>
      <w:pStyle w:val="Header"/>
      <w:rPr>
        <w:rFonts w:ascii="Open Sans" w:hAnsi="Open Sans" w:cs="Open Sans"/>
        <w:sz w:val="32"/>
        <w:szCs w:val="32"/>
      </w:rPr>
    </w:pPr>
    <w:r w:rsidRPr="0063585C">
      <w:rPr>
        <w:rFonts w:ascii="Open Sans" w:hAnsi="Open Sans" w:cs="Open Sans"/>
        <w:sz w:val="24"/>
        <w:szCs w:val="24"/>
      </w:rPr>
      <w:t xml:space="preserve">PHEP Program Overview for </w:t>
    </w:r>
    <w:r w:rsidRPr="0063585C">
      <w:rPr>
        <w:rFonts w:ascii="Open Sans" w:hAnsi="Open Sans" w:cs="Open Sans"/>
        <w:sz w:val="24"/>
        <w:szCs w:val="24"/>
      </w:rPr>
      <w:br/>
      <w:t>Emergency Preparedness Coordinators</w:t>
    </w:r>
    <w:r w:rsidR="00794627" w:rsidRPr="0063585C">
      <w:rPr>
        <w:rFonts w:ascii="Open Sans" w:hAnsi="Open Sans" w:cs="Open Sans"/>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816D3"/>
    <w:multiLevelType w:val="hybridMultilevel"/>
    <w:tmpl w:val="F81E25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4312C"/>
    <w:multiLevelType w:val="hybridMultilevel"/>
    <w:tmpl w:val="3DE04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212BF"/>
    <w:multiLevelType w:val="hybridMultilevel"/>
    <w:tmpl w:val="9A46EA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7DB5FB0"/>
    <w:multiLevelType w:val="hybridMultilevel"/>
    <w:tmpl w:val="4888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74C6E"/>
    <w:multiLevelType w:val="hybridMultilevel"/>
    <w:tmpl w:val="6AAA53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524515365">
    <w:abstractNumId w:val="0"/>
  </w:num>
  <w:num w:numId="2" w16cid:durableId="2044665979">
    <w:abstractNumId w:val="2"/>
  </w:num>
  <w:num w:numId="3" w16cid:durableId="1536232221">
    <w:abstractNumId w:val="4"/>
  </w:num>
  <w:num w:numId="4" w16cid:durableId="864486836">
    <w:abstractNumId w:val="3"/>
  </w:num>
  <w:num w:numId="5" w16cid:durableId="1410469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5C"/>
    <w:rsid w:val="00024E77"/>
    <w:rsid w:val="000733E4"/>
    <w:rsid w:val="001027F5"/>
    <w:rsid w:val="001069B4"/>
    <w:rsid w:val="00127F8B"/>
    <w:rsid w:val="001812D6"/>
    <w:rsid w:val="001C06B5"/>
    <w:rsid w:val="001C7BEE"/>
    <w:rsid w:val="001D09B2"/>
    <w:rsid w:val="00215F6C"/>
    <w:rsid w:val="00242893"/>
    <w:rsid w:val="002B036B"/>
    <w:rsid w:val="002B2DFB"/>
    <w:rsid w:val="00302CCD"/>
    <w:rsid w:val="003415A4"/>
    <w:rsid w:val="003477DC"/>
    <w:rsid w:val="00357DA6"/>
    <w:rsid w:val="00362631"/>
    <w:rsid w:val="00390E52"/>
    <w:rsid w:val="00397148"/>
    <w:rsid w:val="003C24E2"/>
    <w:rsid w:val="003D64AB"/>
    <w:rsid w:val="004352CE"/>
    <w:rsid w:val="0043750C"/>
    <w:rsid w:val="00453914"/>
    <w:rsid w:val="00516653"/>
    <w:rsid w:val="00522B60"/>
    <w:rsid w:val="00524D07"/>
    <w:rsid w:val="005D6E09"/>
    <w:rsid w:val="00614CD2"/>
    <w:rsid w:val="0063585C"/>
    <w:rsid w:val="00645595"/>
    <w:rsid w:val="00651A94"/>
    <w:rsid w:val="00673699"/>
    <w:rsid w:val="006956A7"/>
    <w:rsid w:val="006A5615"/>
    <w:rsid w:val="006D399C"/>
    <w:rsid w:val="007323B0"/>
    <w:rsid w:val="00794627"/>
    <w:rsid w:val="007A46B4"/>
    <w:rsid w:val="007A583C"/>
    <w:rsid w:val="007F38DC"/>
    <w:rsid w:val="00855F7F"/>
    <w:rsid w:val="008819FE"/>
    <w:rsid w:val="008C2189"/>
    <w:rsid w:val="008D0384"/>
    <w:rsid w:val="0097452D"/>
    <w:rsid w:val="009F649A"/>
    <w:rsid w:val="00A54A81"/>
    <w:rsid w:val="00A61275"/>
    <w:rsid w:val="00A84BC3"/>
    <w:rsid w:val="00A959F2"/>
    <w:rsid w:val="00AE6A76"/>
    <w:rsid w:val="00B01246"/>
    <w:rsid w:val="00B07C6D"/>
    <w:rsid w:val="00B8606A"/>
    <w:rsid w:val="00BD5ACC"/>
    <w:rsid w:val="00BF2146"/>
    <w:rsid w:val="00BF6FBE"/>
    <w:rsid w:val="00BF73E9"/>
    <w:rsid w:val="00C11AE9"/>
    <w:rsid w:val="00C23A8A"/>
    <w:rsid w:val="00C3701A"/>
    <w:rsid w:val="00C46F8A"/>
    <w:rsid w:val="00C474AA"/>
    <w:rsid w:val="00C8175C"/>
    <w:rsid w:val="00C86CBF"/>
    <w:rsid w:val="00CD526E"/>
    <w:rsid w:val="00CD5E35"/>
    <w:rsid w:val="00CF3F2D"/>
    <w:rsid w:val="00D520A9"/>
    <w:rsid w:val="00D570FE"/>
    <w:rsid w:val="00D904CE"/>
    <w:rsid w:val="00D91382"/>
    <w:rsid w:val="00DA3DD5"/>
    <w:rsid w:val="00DB7E1B"/>
    <w:rsid w:val="00DF6D5C"/>
    <w:rsid w:val="00E04A28"/>
    <w:rsid w:val="00E128AC"/>
    <w:rsid w:val="00E24278"/>
    <w:rsid w:val="00E400C2"/>
    <w:rsid w:val="00E437C0"/>
    <w:rsid w:val="00E4398C"/>
    <w:rsid w:val="00E668EA"/>
    <w:rsid w:val="00E76C5F"/>
    <w:rsid w:val="00E772F3"/>
    <w:rsid w:val="00E844FA"/>
    <w:rsid w:val="00EB2C68"/>
    <w:rsid w:val="00EC4357"/>
    <w:rsid w:val="00EE2375"/>
    <w:rsid w:val="00EE3989"/>
    <w:rsid w:val="00F21140"/>
    <w:rsid w:val="00F5411A"/>
    <w:rsid w:val="00F87AE5"/>
    <w:rsid w:val="00FB74A4"/>
    <w:rsid w:val="00FF7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B7EE0"/>
  <w15:chartTrackingRefBased/>
  <w15:docId w15:val="{21885663-D549-486F-A212-43CA4652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699"/>
  </w:style>
  <w:style w:type="paragraph" w:styleId="Footer">
    <w:name w:val="footer"/>
    <w:basedOn w:val="Normal"/>
    <w:link w:val="FooterChar"/>
    <w:uiPriority w:val="99"/>
    <w:unhideWhenUsed/>
    <w:rsid w:val="00673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699"/>
  </w:style>
  <w:style w:type="paragraph" w:styleId="ListParagraph">
    <w:name w:val="List Paragraph"/>
    <w:basedOn w:val="Normal"/>
    <w:uiPriority w:val="34"/>
    <w:qFormat/>
    <w:rsid w:val="00215F6C"/>
    <w:pPr>
      <w:ind w:left="720"/>
      <w:contextualSpacing/>
    </w:pPr>
  </w:style>
  <w:style w:type="paragraph" w:styleId="NormalWeb">
    <w:name w:val="Normal (Web)"/>
    <w:basedOn w:val="Normal"/>
    <w:uiPriority w:val="99"/>
    <w:unhideWhenUsed/>
    <w:rsid w:val="00357D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76C5F"/>
    <w:rPr>
      <w:color w:val="0563C1"/>
      <w:u w:val="single"/>
    </w:rPr>
  </w:style>
  <w:style w:type="character" w:customStyle="1" w:styleId="me-email-text">
    <w:name w:val="me-email-text"/>
    <w:basedOn w:val="DefaultParagraphFont"/>
    <w:rsid w:val="00E76C5F"/>
  </w:style>
  <w:style w:type="character" w:customStyle="1" w:styleId="me-email-text-secondary">
    <w:name w:val="me-email-text-secondary"/>
    <w:basedOn w:val="DefaultParagraphFont"/>
    <w:rsid w:val="00E76C5F"/>
  </w:style>
  <w:style w:type="table" w:styleId="TableGrid">
    <w:name w:val="Table Grid"/>
    <w:basedOn w:val="TableNormal"/>
    <w:uiPriority w:val="39"/>
    <w:rsid w:val="00102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98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602014">
      <w:bodyDiv w:val="1"/>
      <w:marLeft w:val="0"/>
      <w:marRight w:val="0"/>
      <w:marTop w:val="0"/>
      <w:marBottom w:val="0"/>
      <w:divBdr>
        <w:top w:val="none" w:sz="0" w:space="0" w:color="auto"/>
        <w:left w:val="none" w:sz="0" w:space="0" w:color="auto"/>
        <w:bottom w:val="none" w:sz="0" w:space="0" w:color="auto"/>
        <w:right w:val="none" w:sz="0" w:space="0" w:color="auto"/>
      </w:divBdr>
    </w:div>
    <w:div w:id="1108040987">
      <w:bodyDiv w:val="1"/>
      <w:marLeft w:val="0"/>
      <w:marRight w:val="0"/>
      <w:marTop w:val="0"/>
      <w:marBottom w:val="0"/>
      <w:divBdr>
        <w:top w:val="none" w:sz="0" w:space="0" w:color="auto"/>
        <w:left w:val="none" w:sz="0" w:space="0" w:color="auto"/>
        <w:bottom w:val="none" w:sz="0" w:space="0" w:color="auto"/>
        <w:right w:val="none" w:sz="0" w:space="0" w:color="auto"/>
      </w:divBdr>
    </w:div>
    <w:div w:id="197664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uldj3\OneDrive%20-%20State%20of%20Michigan%20DTMB\Documents\Custom%20Office%20Templates\General%20Topic%20Agenda%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General Topic Agenda - Template</Template>
  <TotalTime>1</TotalTime>
  <Pages>2</Pages>
  <Words>271</Words>
  <Characters>1548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Gould, Jessica (DHHS)</dc:creator>
  <cp:keywords/>
  <dc:description/>
  <cp:lastModifiedBy>Jim Koval</cp:lastModifiedBy>
  <cp:revision>2</cp:revision>
  <dcterms:created xsi:type="dcterms:W3CDTF">2024-07-12T12:51:00Z</dcterms:created>
  <dcterms:modified xsi:type="dcterms:W3CDTF">2024-07-12T12:51:00Z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2024-02-16T12:19:58Z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3ffadd3d-2baa-40f0-a49c-3e5f80ac6eed</vt:lpwstr>
  </property>
  <property fmtid="{D5CDD505-2E9C-101B-9397-08002B2CF9AE}" pid="8" name="MSIP_Label_3a2fed65-62e7-46ea-af74-187e0c17143a_ContentBits">
    <vt:lpwstr>0</vt:lpwstr>
  </property>
</Properties>
</file>